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F9F1" w14:textId="14EB0D9B" w:rsidR="00555BF4" w:rsidRDefault="008F30A7" w:rsidP="00345A5B">
      <w:pPr>
        <w:pStyle w:val="10"/>
        <w:keepNext/>
        <w:keepLines/>
        <w:shd w:val="clear" w:color="auto" w:fill="auto"/>
        <w:spacing w:line="276" w:lineRule="auto"/>
        <w:ind w:right="540"/>
      </w:pPr>
      <w:bookmarkStart w:id="0" w:name="bookmark0"/>
      <w:r>
        <w:t>О</w:t>
      </w:r>
      <w:r w:rsidR="000A0466">
        <w:t>тчет главного врача</w:t>
      </w:r>
      <w:r w:rsidR="000A0466">
        <w:br/>
        <w:t>ГБУЗ «ГП №</w:t>
      </w:r>
      <w:r w:rsidR="009D21DF">
        <w:t xml:space="preserve"> 218</w:t>
      </w:r>
      <w:r w:rsidR="000A0466">
        <w:t xml:space="preserve"> ДЗМ»</w:t>
      </w:r>
      <w:bookmarkEnd w:id="0"/>
    </w:p>
    <w:p w14:paraId="5C47359B" w14:textId="77777777" w:rsidR="0012369E" w:rsidRDefault="000A0466" w:rsidP="00345A5B">
      <w:pPr>
        <w:pStyle w:val="10"/>
        <w:keepNext/>
        <w:keepLines/>
        <w:shd w:val="clear" w:color="auto" w:fill="auto"/>
        <w:spacing w:line="276" w:lineRule="auto"/>
        <w:ind w:right="540"/>
      </w:pPr>
      <w:bookmarkStart w:id="1" w:name="bookmark1"/>
      <w:r>
        <w:t xml:space="preserve">врача высшей категории </w:t>
      </w:r>
      <w:bookmarkEnd w:id="1"/>
    </w:p>
    <w:p w14:paraId="5D705458" w14:textId="77777777" w:rsidR="008F30A7" w:rsidRDefault="009D21DF" w:rsidP="00345A5B">
      <w:pPr>
        <w:pStyle w:val="10"/>
        <w:keepNext/>
        <w:keepLines/>
        <w:shd w:val="clear" w:color="auto" w:fill="auto"/>
        <w:spacing w:line="276" w:lineRule="auto"/>
        <w:ind w:right="540"/>
      </w:pPr>
      <w:r>
        <w:t>Парсаданян Нателлы Эдуардовны</w:t>
      </w:r>
      <w:r w:rsidR="008F30A7">
        <w:t xml:space="preserve"> </w:t>
      </w:r>
    </w:p>
    <w:p w14:paraId="30C37169" w14:textId="2728A5E0" w:rsidR="00555BF4" w:rsidRDefault="008F30A7" w:rsidP="00345A5B">
      <w:pPr>
        <w:pStyle w:val="10"/>
        <w:keepNext/>
        <w:keepLines/>
        <w:shd w:val="clear" w:color="auto" w:fill="auto"/>
        <w:spacing w:line="276" w:lineRule="auto"/>
        <w:ind w:right="540"/>
      </w:pPr>
      <w:r>
        <w:t>по итогам 2022 года.</w:t>
      </w:r>
    </w:p>
    <w:p w14:paraId="54E2A156" w14:textId="77777777" w:rsidR="00555BF4" w:rsidRDefault="000A0466" w:rsidP="00345A5B">
      <w:pPr>
        <w:pStyle w:val="20"/>
        <w:keepNext/>
        <w:keepLines/>
        <w:shd w:val="clear" w:color="auto" w:fill="auto"/>
        <w:spacing w:before="0" w:after="0" w:line="276" w:lineRule="auto"/>
        <w:ind w:firstLine="720"/>
      </w:pPr>
      <w:bookmarkStart w:id="2" w:name="bookmark2"/>
      <w:r>
        <w:t>Информация о поликлинике</w:t>
      </w:r>
      <w:bookmarkEnd w:id="2"/>
    </w:p>
    <w:p w14:paraId="15543211" w14:textId="17DF67C1" w:rsidR="00555BF4" w:rsidRDefault="000A0466" w:rsidP="00345A5B">
      <w:pPr>
        <w:pStyle w:val="22"/>
        <w:shd w:val="clear" w:color="auto" w:fill="auto"/>
        <w:spacing w:before="0" w:line="276" w:lineRule="auto"/>
        <w:ind w:firstLine="720"/>
      </w:pPr>
      <w:r>
        <w:t xml:space="preserve">Медицинская деятельность ГБУЗ «ГП № </w:t>
      </w:r>
      <w:r w:rsidR="009D21DF">
        <w:t>218</w:t>
      </w:r>
      <w:r>
        <w:t xml:space="preserve"> ДЗМ» осуществляется в соответствии с лицензионными требованиями и условиями.</w:t>
      </w:r>
      <w:r w:rsidR="009D21DF">
        <w:t xml:space="preserve"> </w:t>
      </w:r>
    </w:p>
    <w:p w14:paraId="0CB3E97B" w14:textId="1CCAA75E" w:rsidR="009D21DF" w:rsidRDefault="000A0466" w:rsidP="00345A5B">
      <w:pPr>
        <w:pStyle w:val="22"/>
        <w:shd w:val="clear" w:color="auto" w:fill="auto"/>
        <w:spacing w:before="0" w:line="276" w:lineRule="auto"/>
        <w:ind w:firstLine="720"/>
      </w:pPr>
      <w:r>
        <w:t>В состав ГБУЗ «ГП №</w:t>
      </w:r>
      <w:r w:rsidR="009D21DF">
        <w:t xml:space="preserve"> 218</w:t>
      </w:r>
      <w:r>
        <w:t xml:space="preserve"> ДЗМ» входят поликлиника №</w:t>
      </w:r>
      <w:r w:rsidR="009D21DF">
        <w:t xml:space="preserve"> 218</w:t>
      </w:r>
      <w:r>
        <w:t xml:space="preserve"> и </w:t>
      </w:r>
      <w:r w:rsidR="009D21DF">
        <w:t xml:space="preserve">5 </w:t>
      </w:r>
      <w:r>
        <w:t>филиал</w:t>
      </w:r>
      <w:r w:rsidR="009D21DF">
        <w:t>ов</w:t>
      </w:r>
      <w:r>
        <w:t xml:space="preserve">. </w:t>
      </w:r>
      <w:bookmarkStart w:id="3" w:name="bookmark3"/>
      <w:r w:rsidR="009D21DF" w:rsidRPr="009D21DF">
        <w:t>В состав ГБУЗ «ГП № 218 ДЗМ» входят поликлиника № 218 и 5 филиалов. На территории района «Южное Медведково» находится головное учреждение, на территории района «Бабушкинский» находится филиал №</w:t>
      </w:r>
      <w:r w:rsidR="009D21DF">
        <w:t xml:space="preserve"> </w:t>
      </w:r>
      <w:r w:rsidR="009D21DF" w:rsidRPr="009D21DF">
        <w:t>1, на территории района «Ярославский» - филиалы №</w:t>
      </w:r>
      <w:r w:rsidR="009D21DF">
        <w:t xml:space="preserve"> </w:t>
      </w:r>
      <w:r w:rsidR="009D21DF" w:rsidRPr="009D21DF">
        <w:t>2 и №</w:t>
      </w:r>
      <w:r w:rsidR="009D21DF">
        <w:t xml:space="preserve"> </w:t>
      </w:r>
      <w:r w:rsidR="009D21DF" w:rsidRPr="009D21DF">
        <w:t>5, на территории района «Лосиноостровский» филиал №</w:t>
      </w:r>
      <w:r w:rsidR="009D21DF">
        <w:t xml:space="preserve"> </w:t>
      </w:r>
      <w:r w:rsidR="009D21DF" w:rsidRPr="009D21DF">
        <w:t>3, на территории района «Северное Медведково» - филиал № 4.</w:t>
      </w:r>
    </w:p>
    <w:p w14:paraId="43D941F5" w14:textId="77777777" w:rsidR="0012369E" w:rsidRDefault="000A0466" w:rsidP="00345A5B">
      <w:pPr>
        <w:pStyle w:val="22"/>
        <w:shd w:val="clear" w:color="auto" w:fill="auto"/>
        <w:spacing w:before="0" w:line="276" w:lineRule="auto"/>
        <w:ind w:firstLine="720"/>
      </w:pPr>
      <w:r>
        <w:t xml:space="preserve">Количество прикрепленного населения </w:t>
      </w:r>
      <w:r w:rsidR="0012369E">
        <w:t>–</w:t>
      </w:r>
      <w:r>
        <w:t xml:space="preserve"> </w:t>
      </w:r>
      <w:r w:rsidR="0012369E" w:rsidRPr="008F30A7">
        <w:rPr>
          <w:color w:val="auto"/>
        </w:rPr>
        <w:t>303 789</w:t>
      </w:r>
      <w:r w:rsidRPr="008F30A7">
        <w:rPr>
          <w:color w:val="auto"/>
        </w:rPr>
        <w:t xml:space="preserve"> </w:t>
      </w:r>
      <w:r>
        <w:t>пациентов, из них</w:t>
      </w:r>
      <w:r w:rsidR="0012369E">
        <w:t>:</w:t>
      </w:r>
    </w:p>
    <w:p w14:paraId="6B14660F" w14:textId="56404B67" w:rsidR="00555BF4" w:rsidRDefault="0012369E" w:rsidP="00345A5B">
      <w:pPr>
        <w:pStyle w:val="22"/>
        <w:shd w:val="clear" w:color="auto" w:fill="auto"/>
        <w:spacing w:before="0" w:line="276" w:lineRule="auto"/>
        <w:ind w:firstLine="720"/>
      </w:pPr>
      <w:r>
        <w:t>К</w:t>
      </w:r>
      <w:r w:rsidR="000A0466">
        <w:t xml:space="preserve"> головному подразделению </w:t>
      </w:r>
      <w:r>
        <w:t>–</w:t>
      </w:r>
      <w:r w:rsidR="000A0466">
        <w:t xml:space="preserve"> </w:t>
      </w:r>
      <w:r w:rsidRPr="008F30A7">
        <w:rPr>
          <w:color w:val="auto"/>
        </w:rPr>
        <w:t>70 265</w:t>
      </w:r>
      <w:r w:rsidR="000A0466" w:rsidRPr="008F30A7">
        <w:rPr>
          <w:color w:val="auto"/>
        </w:rPr>
        <w:t xml:space="preserve"> </w:t>
      </w:r>
      <w:r w:rsidR="000A0466">
        <w:t>пациентов</w:t>
      </w:r>
      <w:r w:rsidR="008F30A7">
        <w:t xml:space="preserve"> (23,1%)</w:t>
      </w:r>
      <w:r w:rsidR="000A0466">
        <w:t>.</w:t>
      </w:r>
      <w:bookmarkEnd w:id="3"/>
    </w:p>
    <w:p w14:paraId="1DACE53A" w14:textId="1FE8BB9D" w:rsidR="009D21DF" w:rsidRDefault="000A0466" w:rsidP="00345A5B">
      <w:pPr>
        <w:pStyle w:val="22"/>
        <w:shd w:val="clear" w:color="auto" w:fill="auto"/>
        <w:spacing w:before="0" w:line="276" w:lineRule="auto"/>
        <w:ind w:firstLine="720"/>
      </w:pPr>
      <w:r>
        <w:t>Филиал №</w:t>
      </w:r>
      <w:r w:rsidR="009D21DF">
        <w:t xml:space="preserve"> </w:t>
      </w:r>
      <w:r>
        <w:t>1</w:t>
      </w:r>
      <w:r w:rsidR="009D21DF">
        <w:t xml:space="preserve">: </w:t>
      </w:r>
      <w:r>
        <w:t xml:space="preserve">Количество прикрепленного населения </w:t>
      </w:r>
      <w:r w:rsidR="0012369E">
        <w:t>–</w:t>
      </w:r>
      <w:r>
        <w:t xml:space="preserve"> </w:t>
      </w:r>
      <w:r w:rsidR="0012369E">
        <w:t>54</w:t>
      </w:r>
      <w:r w:rsidR="008F30A7">
        <w:t> </w:t>
      </w:r>
      <w:r w:rsidR="0012369E">
        <w:t>553</w:t>
      </w:r>
      <w:r w:rsidR="008F30A7">
        <w:t xml:space="preserve"> (18%);</w:t>
      </w:r>
    </w:p>
    <w:p w14:paraId="7B75E077" w14:textId="7DF2513A" w:rsidR="009D21DF" w:rsidRDefault="000A0466" w:rsidP="00345A5B">
      <w:pPr>
        <w:pStyle w:val="22"/>
        <w:shd w:val="clear" w:color="auto" w:fill="auto"/>
        <w:spacing w:before="0" w:line="276" w:lineRule="auto"/>
        <w:ind w:firstLine="720"/>
      </w:pPr>
      <w:r w:rsidRPr="009D21DF">
        <w:rPr>
          <w:rStyle w:val="23"/>
          <w:b w:val="0"/>
          <w:bCs w:val="0"/>
        </w:rPr>
        <w:t>Филиал №</w:t>
      </w:r>
      <w:r w:rsidR="009D21DF">
        <w:rPr>
          <w:rStyle w:val="23"/>
          <w:b w:val="0"/>
          <w:bCs w:val="0"/>
        </w:rPr>
        <w:t xml:space="preserve"> </w:t>
      </w:r>
      <w:r w:rsidRPr="009D21DF">
        <w:rPr>
          <w:rStyle w:val="23"/>
          <w:b w:val="0"/>
          <w:bCs w:val="0"/>
        </w:rPr>
        <w:t>2</w:t>
      </w:r>
      <w:r w:rsidR="009D21DF">
        <w:rPr>
          <w:rStyle w:val="23"/>
          <w:b w:val="0"/>
          <w:bCs w:val="0"/>
        </w:rPr>
        <w:t xml:space="preserve">: </w:t>
      </w:r>
      <w:r>
        <w:t xml:space="preserve">Количество прикрепленного населения </w:t>
      </w:r>
      <w:r w:rsidR="0012369E">
        <w:t>–</w:t>
      </w:r>
      <w:r>
        <w:t xml:space="preserve"> </w:t>
      </w:r>
      <w:r w:rsidR="0012369E">
        <w:t>37</w:t>
      </w:r>
      <w:r w:rsidR="008F30A7">
        <w:t> </w:t>
      </w:r>
      <w:r w:rsidR="0012369E">
        <w:t>087</w:t>
      </w:r>
      <w:r w:rsidR="008F30A7">
        <w:t xml:space="preserve"> (12,2%);</w:t>
      </w:r>
    </w:p>
    <w:p w14:paraId="4F980F4B" w14:textId="02733B6C" w:rsidR="009D21DF" w:rsidRDefault="000A0466" w:rsidP="00345A5B">
      <w:pPr>
        <w:pStyle w:val="22"/>
        <w:shd w:val="clear" w:color="auto" w:fill="auto"/>
        <w:spacing w:before="0" w:line="276" w:lineRule="auto"/>
        <w:ind w:firstLine="720"/>
      </w:pPr>
      <w:r>
        <w:t>Филиал №</w:t>
      </w:r>
      <w:r w:rsidR="009D21DF">
        <w:t xml:space="preserve"> </w:t>
      </w:r>
      <w:r>
        <w:t>3</w:t>
      </w:r>
      <w:r w:rsidR="009D21DF">
        <w:t xml:space="preserve">: </w:t>
      </w:r>
      <w:r>
        <w:t xml:space="preserve">Количество прикрепленного населения </w:t>
      </w:r>
      <w:r w:rsidR="0012369E">
        <w:t>–</w:t>
      </w:r>
      <w:r>
        <w:t xml:space="preserve"> </w:t>
      </w:r>
      <w:r w:rsidR="0012369E">
        <w:t>58</w:t>
      </w:r>
      <w:r w:rsidR="008F30A7">
        <w:t> </w:t>
      </w:r>
      <w:r w:rsidR="0012369E">
        <w:t>681</w:t>
      </w:r>
      <w:r w:rsidR="008F30A7">
        <w:t xml:space="preserve"> (19,3%);</w:t>
      </w:r>
    </w:p>
    <w:p w14:paraId="70F95BDB" w14:textId="16DBDA60" w:rsidR="009D21DF" w:rsidRDefault="000A0466" w:rsidP="00345A5B">
      <w:pPr>
        <w:pStyle w:val="22"/>
        <w:shd w:val="clear" w:color="auto" w:fill="auto"/>
        <w:spacing w:before="0" w:line="276" w:lineRule="auto"/>
        <w:ind w:firstLine="720"/>
      </w:pPr>
      <w:r>
        <w:t>Филиал №</w:t>
      </w:r>
      <w:r w:rsidR="009D21DF">
        <w:t xml:space="preserve"> </w:t>
      </w:r>
      <w:r>
        <w:t>4</w:t>
      </w:r>
      <w:r w:rsidR="009D21DF">
        <w:t xml:space="preserve">: </w:t>
      </w:r>
      <w:r>
        <w:t xml:space="preserve">Количество прикрепленного населения </w:t>
      </w:r>
      <w:r w:rsidR="0012369E">
        <w:t>–</w:t>
      </w:r>
      <w:r>
        <w:t xml:space="preserve"> </w:t>
      </w:r>
      <w:r w:rsidR="0012369E">
        <w:t>52</w:t>
      </w:r>
      <w:r w:rsidR="008F30A7">
        <w:t> </w:t>
      </w:r>
      <w:r w:rsidR="0012369E">
        <w:t>696</w:t>
      </w:r>
      <w:r w:rsidR="008F30A7">
        <w:t xml:space="preserve"> (17,4%);</w:t>
      </w:r>
    </w:p>
    <w:p w14:paraId="21E9F4F8" w14:textId="484DA9E1" w:rsidR="00555BF4" w:rsidRDefault="009D21DF" w:rsidP="00345A5B">
      <w:pPr>
        <w:pStyle w:val="22"/>
        <w:shd w:val="clear" w:color="auto" w:fill="auto"/>
        <w:spacing w:before="0" w:line="276" w:lineRule="auto"/>
        <w:ind w:firstLine="720"/>
      </w:pPr>
      <w:r w:rsidRPr="009D21DF">
        <w:t>Филиал №</w:t>
      </w:r>
      <w:r>
        <w:t xml:space="preserve"> 5</w:t>
      </w:r>
      <w:r w:rsidRPr="009D21DF">
        <w:t xml:space="preserve">: Количество прикрепленного населения </w:t>
      </w:r>
      <w:r w:rsidR="00345A5B">
        <w:t>–</w:t>
      </w:r>
      <w:r w:rsidRPr="009D21DF">
        <w:t xml:space="preserve"> </w:t>
      </w:r>
      <w:r w:rsidR="0012369E">
        <w:t>30</w:t>
      </w:r>
      <w:r w:rsidR="008F30A7">
        <w:t> </w:t>
      </w:r>
      <w:r w:rsidR="0012369E">
        <w:t>507</w:t>
      </w:r>
      <w:r w:rsidR="008F30A7">
        <w:t xml:space="preserve"> (10%).</w:t>
      </w:r>
    </w:p>
    <w:p w14:paraId="6C847FA9" w14:textId="121F1BC2" w:rsidR="00345A5B" w:rsidRDefault="009407C9" w:rsidP="00345A5B">
      <w:pPr>
        <w:pStyle w:val="22"/>
        <w:shd w:val="clear" w:color="auto" w:fill="auto"/>
        <w:spacing w:before="0" w:line="276" w:lineRule="auto"/>
        <w:ind w:firstLine="720"/>
      </w:pPr>
      <w:r w:rsidRPr="009407C9">
        <w:t>На территории Городской поликлиники № 218 (адрес: проезд Шокальского, дом 8, стр.1) функционирует круглосуточный травматологический пункт для жителей СВАО (находится в составе ГБУЗ «ГКБ им. А.К. Ерамишанцева ДЗМ»), на базе филиала № 2 стоматологическая поликлиника (находится в составе ГБУЗ «СП № 32 ДЗМ).</w:t>
      </w:r>
    </w:p>
    <w:p w14:paraId="276798F3" w14:textId="77777777" w:rsidR="00555BF4" w:rsidRDefault="000A0466" w:rsidP="00345A5B">
      <w:pPr>
        <w:pStyle w:val="20"/>
        <w:keepNext/>
        <w:keepLines/>
        <w:shd w:val="clear" w:color="auto" w:fill="auto"/>
        <w:spacing w:before="0" w:after="0" w:line="276" w:lineRule="auto"/>
        <w:ind w:firstLine="720"/>
      </w:pPr>
      <w:bookmarkStart w:id="4" w:name="bookmark4"/>
      <w:r>
        <w:t>Доступность:</w:t>
      </w:r>
      <w:bookmarkEnd w:id="4"/>
    </w:p>
    <w:p w14:paraId="4C63675C" w14:textId="37CEF713" w:rsidR="00555BF4" w:rsidRDefault="000A0466" w:rsidP="00345A5B">
      <w:pPr>
        <w:pStyle w:val="22"/>
        <w:shd w:val="clear" w:color="auto" w:fill="auto"/>
        <w:spacing w:before="0" w:line="276" w:lineRule="auto"/>
        <w:ind w:firstLine="720"/>
      </w:pPr>
      <w:r>
        <w:t>В 20</w:t>
      </w:r>
      <w:r w:rsidR="00345A5B">
        <w:t>22</w:t>
      </w:r>
      <w:r>
        <w:t xml:space="preserve"> году находилась на стабильно высоком уровне.</w:t>
      </w:r>
    </w:p>
    <w:p w14:paraId="1C812065" w14:textId="51C28567" w:rsidR="00555BF4" w:rsidRDefault="000A0466" w:rsidP="00345A5B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76" w:lineRule="auto"/>
        <w:ind w:firstLine="820"/>
        <w:jc w:val="left"/>
      </w:pPr>
      <w:r>
        <w:t>средняя доступность терапевтов/ВОП в 20</w:t>
      </w:r>
      <w:r w:rsidR="00345A5B">
        <w:t>22</w:t>
      </w:r>
      <w:r>
        <w:t xml:space="preserve"> году 96.</w:t>
      </w:r>
      <w:r w:rsidR="004B4611">
        <w:t>3</w:t>
      </w:r>
      <w:r>
        <w:t>%</w:t>
      </w:r>
      <w:r w:rsidR="004B4611">
        <w:t>;</w:t>
      </w:r>
    </w:p>
    <w:p w14:paraId="20C492B8" w14:textId="03631287" w:rsidR="00555BF4" w:rsidRDefault="000A0466" w:rsidP="00345A5B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76" w:lineRule="auto"/>
        <w:ind w:firstLine="820"/>
        <w:jc w:val="left"/>
      </w:pPr>
      <w:r>
        <w:t>средняя доступность специалистов I уровня в 20</w:t>
      </w:r>
      <w:r w:rsidR="00345A5B">
        <w:t>22</w:t>
      </w:r>
      <w:r>
        <w:t xml:space="preserve"> году 9</w:t>
      </w:r>
      <w:r w:rsidR="004B4611">
        <w:t>7</w:t>
      </w:r>
      <w:r>
        <w:t>,</w:t>
      </w:r>
      <w:r w:rsidR="004B4611">
        <w:t>7</w:t>
      </w:r>
      <w:r>
        <w:t>%</w:t>
      </w:r>
      <w:r w:rsidR="004B4611">
        <w:t>;</w:t>
      </w:r>
    </w:p>
    <w:p w14:paraId="488A18AD" w14:textId="77777777" w:rsidR="004B4611" w:rsidRDefault="000A0466" w:rsidP="009D724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76" w:lineRule="auto"/>
        <w:ind w:firstLine="720"/>
        <w:jc w:val="left"/>
      </w:pPr>
      <w:r>
        <w:t>средняя доступность специалистов II уровня в 20</w:t>
      </w:r>
      <w:r w:rsidR="00345A5B">
        <w:t>22</w:t>
      </w:r>
      <w:r>
        <w:t xml:space="preserve"> году 98,</w:t>
      </w:r>
      <w:r w:rsidR="004B4611">
        <w:t>5</w:t>
      </w:r>
      <w:r>
        <w:t>%</w:t>
      </w:r>
      <w:bookmarkStart w:id="5" w:name="bookmark5"/>
      <w:r w:rsidR="004B4611">
        <w:t>.</w:t>
      </w:r>
    </w:p>
    <w:p w14:paraId="3B33ABFB" w14:textId="04CA1760" w:rsidR="00555BF4" w:rsidRPr="00DB04EB" w:rsidRDefault="000A0466" w:rsidP="004B4611">
      <w:pPr>
        <w:pStyle w:val="22"/>
        <w:keepNext/>
        <w:keepLines/>
        <w:shd w:val="clear" w:color="auto" w:fill="auto"/>
        <w:tabs>
          <w:tab w:val="left" w:pos="1046"/>
        </w:tabs>
        <w:spacing w:before="0" w:line="276" w:lineRule="auto"/>
        <w:ind w:left="720" w:firstLine="0"/>
        <w:jc w:val="left"/>
        <w:rPr>
          <w:b/>
          <w:bCs/>
          <w:color w:val="auto"/>
        </w:rPr>
      </w:pPr>
      <w:r w:rsidRPr="00DB04EB">
        <w:rPr>
          <w:b/>
          <w:bCs/>
          <w:color w:val="auto"/>
        </w:rPr>
        <w:t>Посещения</w:t>
      </w:r>
      <w:r w:rsidR="00DB04EB">
        <w:rPr>
          <w:b/>
          <w:bCs/>
          <w:color w:val="auto"/>
        </w:rPr>
        <w:t xml:space="preserve"> врачей</w:t>
      </w:r>
      <w:r w:rsidRPr="00DB04EB">
        <w:rPr>
          <w:b/>
          <w:bCs/>
          <w:color w:val="auto"/>
        </w:rPr>
        <w:t>:</w:t>
      </w:r>
      <w:bookmarkEnd w:id="5"/>
    </w:p>
    <w:p w14:paraId="02A152DA" w14:textId="03BF10DA" w:rsidR="00345A5B" w:rsidRPr="00DB04EB" w:rsidRDefault="000A0466" w:rsidP="00345A5B">
      <w:pPr>
        <w:pStyle w:val="22"/>
        <w:shd w:val="clear" w:color="auto" w:fill="auto"/>
        <w:tabs>
          <w:tab w:val="left" w:pos="720"/>
        </w:tabs>
        <w:spacing w:before="0" w:line="276" w:lineRule="auto"/>
        <w:ind w:left="720" w:right="39" w:firstLine="0"/>
        <w:rPr>
          <w:color w:val="auto"/>
        </w:rPr>
      </w:pPr>
      <w:r w:rsidRPr="00DB04EB">
        <w:rPr>
          <w:color w:val="auto"/>
        </w:rPr>
        <w:t>По АЦ - 1</w:t>
      </w:r>
      <w:r w:rsidR="004B4611" w:rsidRPr="00DB04EB">
        <w:rPr>
          <w:color w:val="auto"/>
        </w:rPr>
        <w:t> 535 629</w:t>
      </w:r>
      <w:r w:rsidRPr="00DB04EB">
        <w:rPr>
          <w:color w:val="auto"/>
        </w:rPr>
        <w:t xml:space="preserve"> посещений в </w:t>
      </w:r>
      <w:r w:rsidR="00345A5B" w:rsidRPr="00DB04EB">
        <w:rPr>
          <w:color w:val="auto"/>
        </w:rPr>
        <w:t>2022</w:t>
      </w:r>
      <w:r w:rsidRPr="00DB04EB">
        <w:rPr>
          <w:color w:val="auto"/>
        </w:rPr>
        <w:t xml:space="preserve"> году</w:t>
      </w:r>
      <w:r w:rsidR="00345A5B" w:rsidRPr="00DB04EB">
        <w:rPr>
          <w:color w:val="auto"/>
        </w:rPr>
        <w:t xml:space="preserve"> (в 2021г. </w:t>
      </w:r>
      <w:r w:rsidR="004B4611" w:rsidRPr="00DB04EB">
        <w:rPr>
          <w:color w:val="auto"/>
        </w:rPr>
        <w:t>–</w:t>
      </w:r>
      <w:r w:rsidR="00345A5B" w:rsidRPr="00DB04EB">
        <w:rPr>
          <w:color w:val="auto"/>
        </w:rPr>
        <w:t xml:space="preserve"> </w:t>
      </w:r>
      <w:r w:rsidR="004B4611" w:rsidRPr="00DB04EB">
        <w:rPr>
          <w:color w:val="auto"/>
        </w:rPr>
        <w:t>1 027 686)</w:t>
      </w:r>
      <w:r w:rsidRPr="00DB04EB">
        <w:rPr>
          <w:color w:val="auto"/>
        </w:rPr>
        <w:t xml:space="preserve">, </w:t>
      </w:r>
    </w:p>
    <w:p w14:paraId="48597FB2" w14:textId="0B79CDA4" w:rsidR="00555BF4" w:rsidRPr="00DB04EB" w:rsidRDefault="004B4611" w:rsidP="004B4611">
      <w:pPr>
        <w:pStyle w:val="22"/>
        <w:shd w:val="clear" w:color="auto" w:fill="auto"/>
        <w:spacing w:before="0" w:line="276" w:lineRule="auto"/>
        <w:ind w:right="39" w:firstLine="0"/>
        <w:rPr>
          <w:b/>
          <w:bCs/>
          <w:color w:val="auto"/>
        </w:rPr>
      </w:pPr>
      <w:r w:rsidRPr="00DB04EB">
        <w:rPr>
          <w:rStyle w:val="23"/>
          <w:b w:val="0"/>
          <w:bCs w:val="0"/>
          <w:color w:val="auto"/>
        </w:rPr>
        <w:t xml:space="preserve">            из</w:t>
      </w:r>
      <w:r w:rsidR="000A0466" w:rsidRPr="00DB04EB">
        <w:rPr>
          <w:rStyle w:val="23"/>
          <w:b w:val="0"/>
          <w:bCs w:val="0"/>
          <w:color w:val="auto"/>
        </w:rPr>
        <w:t xml:space="preserve"> них - по заболеванию </w:t>
      </w:r>
      <w:r w:rsidR="00DB04EB" w:rsidRPr="00DB04EB">
        <w:rPr>
          <w:rStyle w:val="23"/>
          <w:b w:val="0"/>
          <w:bCs w:val="0"/>
          <w:color w:val="auto"/>
        </w:rPr>
        <w:t xml:space="preserve">1 094 631 </w:t>
      </w:r>
      <w:r w:rsidRPr="00DB04EB">
        <w:rPr>
          <w:rStyle w:val="23"/>
          <w:b w:val="0"/>
          <w:bCs w:val="0"/>
          <w:color w:val="auto"/>
        </w:rPr>
        <w:t>(в 2021г. -</w:t>
      </w:r>
      <w:r w:rsidR="000A0466" w:rsidRPr="00DB04EB">
        <w:rPr>
          <w:rStyle w:val="23"/>
          <w:b w:val="0"/>
          <w:bCs w:val="0"/>
          <w:color w:val="auto"/>
        </w:rPr>
        <w:t>759</w:t>
      </w:r>
      <w:r w:rsidRPr="00DB04EB">
        <w:rPr>
          <w:rStyle w:val="23"/>
          <w:b w:val="0"/>
          <w:bCs w:val="0"/>
          <w:color w:val="auto"/>
        </w:rPr>
        <w:t> </w:t>
      </w:r>
      <w:r w:rsidR="000A0466" w:rsidRPr="00DB04EB">
        <w:rPr>
          <w:rStyle w:val="23"/>
          <w:b w:val="0"/>
          <w:bCs w:val="0"/>
          <w:color w:val="auto"/>
        </w:rPr>
        <w:t>599</w:t>
      </w:r>
      <w:r w:rsidRPr="00DB04EB">
        <w:rPr>
          <w:rStyle w:val="23"/>
          <w:b w:val="0"/>
          <w:bCs w:val="0"/>
          <w:color w:val="auto"/>
        </w:rPr>
        <w:t xml:space="preserve"> – 73,9</w:t>
      </w:r>
      <w:r w:rsidR="000A0466" w:rsidRPr="00DB04EB">
        <w:rPr>
          <w:rStyle w:val="23"/>
          <w:b w:val="0"/>
          <w:bCs w:val="0"/>
          <w:color w:val="auto"/>
        </w:rPr>
        <w:t>,9%)</w:t>
      </w:r>
    </w:p>
    <w:p w14:paraId="7670822A" w14:textId="57EF7C5D" w:rsidR="00555BF4" w:rsidRDefault="00345A5B" w:rsidP="00345A5B">
      <w:pPr>
        <w:pStyle w:val="30"/>
        <w:shd w:val="clear" w:color="auto" w:fill="auto"/>
        <w:spacing w:line="276" w:lineRule="auto"/>
        <w:ind w:firstLine="720"/>
        <w:rPr>
          <w:b w:val="0"/>
          <w:bCs w:val="0"/>
          <w:color w:val="auto"/>
        </w:rPr>
      </w:pPr>
      <w:r w:rsidRPr="00DB04EB">
        <w:rPr>
          <w:b w:val="0"/>
          <w:bCs w:val="0"/>
          <w:color w:val="auto"/>
        </w:rPr>
        <w:t xml:space="preserve">    </w:t>
      </w:r>
      <w:r w:rsidR="000A0466" w:rsidRPr="00DB04EB">
        <w:rPr>
          <w:b w:val="0"/>
          <w:bCs w:val="0"/>
          <w:color w:val="auto"/>
        </w:rPr>
        <w:t xml:space="preserve">профилактические </w:t>
      </w:r>
      <w:r w:rsidR="004B4611" w:rsidRPr="00DB04EB">
        <w:rPr>
          <w:b w:val="0"/>
          <w:bCs w:val="0"/>
          <w:color w:val="auto"/>
        </w:rPr>
        <w:t>–</w:t>
      </w:r>
      <w:r w:rsidR="000A0466" w:rsidRPr="00DB04EB">
        <w:rPr>
          <w:b w:val="0"/>
          <w:bCs w:val="0"/>
          <w:color w:val="auto"/>
        </w:rPr>
        <w:t xml:space="preserve"> </w:t>
      </w:r>
      <w:r w:rsidR="004B4611" w:rsidRPr="00DB04EB">
        <w:rPr>
          <w:b w:val="0"/>
          <w:bCs w:val="0"/>
          <w:color w:val="auto"/>
        </w:rPr>
        <w:t>440 998 (в 2021г. -</w:t>
      </w:r>
      <w:r w:rsidR="000A0466" w:rsidRPr="00DB04EB">
        <w:rPr>
          <w:b w:val="0"/>
          <w:bCs w:val="0"/>
          <w:color w:val="auto"/>
        </w:rPr>
        <w:t>268</w:t>
      </w:r>
      <w:r w:rsidR="004B4611" w:rsidRPr="00DB04EB">
        <w:rPr>
          <w:b w:val="0"/>
          <w:bCs w:val="0"/>
          <w:color w:val="auto"/>
        </w:rPr>
        <w:t> </w:t>
      </w:r>
      <w:r w:rsidR="000A0466" w:rsidRPr="00DB04EB">
        <w:rPr>
          <w:b w:val="0"/>
          <w:bCs w:val="0"/>
          <w:color w:val="auto"/>
        </w:rPr>
        <w:t>087</w:t>
      </w:r>
      <w:r w:rsidR="004B4611" w:rsidRPr="00DB04EB">
        <w:rPr>
          <w:b w:val="0"/>
          <w:bCs w:val="0"/>
          <w:color w:val="auto"/>
        </w:rPr>
        <w:t xml:space="preserve"> -</w:t>
      </w:r>
      <w:r w:rsidR="000A0466" w:rsidRPr="00DB04EB">
        <w:rPr>
          <w:b w:val="0"/>
          <w:bCs w:val="0"/>
          <w:color w:val="auto"/>
        </w:rPr>
        <w:t>26,1%)</w:t>
      </w:r>
      <w:r w:rsidR="00DB04EB">
        <w:rPr>
          <w:b w:val="0"/>
          <w:bCs w:val="0"/>
          <w:color w:val="auto"/>
        </w:rPr>
        <w:t>.</w:t>
      </w:r>
    </w:p>
    <w:p w14:paraId="1982E85C" w14:textId="3E117A8B" w:rsidR="00DB04EB" w:rsidRDefault="00DB04EB" w:rsidP="00345A5B">
      <w:pPr>
        <w:pStyle w:val="30"/>
        <w:shd w:val="clear" w:color="auto" w:fill="auto"/>
        <w:spacing w:line="276" w:lineRule="auto"/>
        <w:ind w:firstLine="72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По сравнению с 2021г. общее число врачебных посещений увеличилось на 33%, из них по заболеванию на 30,6% и с профилактической целью на 39,2%. Увеличение связано с </w:t>
      </w:r>
      <w:bookmarkStart w:id="6" w:name="_Hlk124840375"/>
      <w:r>
        <w:rPr>
          <w:b w:val="0"/>
          <w:bCs w:val="0"/>
          <w:color w:val="auto"/>
        </w:rPr>
        <w:t>окончанием периода распространения новой коронавирусной инфекции (</w:t>
      </w:r>
      <w:r>
        <w:rPr>
          <w:b w:val="0"/>
          <w:bCs w:val="0"/>
          <w:color w:val="auto"/>
          <w:lang w:val="en-US"/>
        </w:rPr>
        <w:t>COVID</w:t>
      </w:r>
      <w:r>
        <w:rPr>
          <w:b w:val="0"/>
          <w:bCs w:val="0"/>
          <w:color w:val="auto"/>
        </w:rPr>
        <w:t xml:space="preserve">-19), </w:t>
      </w:r>
      <w:bookmarkEnd w:id="6"/>
      <w:r>
        <w:rPr>
          <w:b w:val="0"/>
          <w:bCs w:val="0"/>
          <w:color w:val="auto"/>
        </w:rPr>
        <w:t>усилением профилактической работы среди населения, перенесшего инфекцию, внедрением нового проекта по диспансерно</w:t>
      </w:r>
      <w:bookmarkStart w:id="7" w:name="_GoBack"/>
      <w:bookmarkEnd w:id="7"/>
      <w:r>
        <w:rPr>
          <w:b w:val="0"/>
          <w:bCs w:val="0"/>
          <w:color w:val="auto"/>
        </w:rPr>
        <w:t xml:space="preserve">му наблюдению пациентов с хроническими заболеваниями. </w:t>
      </w:r>
    </w:p>
    <w:p w14:paraId="3F96FF70" w14:textId="7F3945AE" w:rsidR="00DF6F40" w:rsidRPr="00DB04EB" w:rsidRDefault="00DF6F40" w:rsidP="00345A5B">
      <w:pPr>
        <w:pStyle w:val="30"/>
        <w:shd w:val="clear" w:color="auto" w:fill="auto"/>
        <w:spacing w:line="276" w:lineRule="auto"/>
        <w:ind w:firstLine="720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Для улучшения доступности широко использовалась функция фельдшерских постов, на которых пациентам, имеющим хронические заболевания, по назначениям лечащего врача оформлялись рецептурные бланки для </w:t>
      </w:r>
      <w:r w:rsidR="005213E4">
        <w:rPr>
          <w:b w:val="0"/>
          <w:bCs w:val="0"/>
          <w:color w:val="auto"/>
        </w:rPr>
        <w:t>льготного лекарственного обеспечения. В 2022г. к фельдшерам обратилось 65 673 пациента, что значительно повысило доступность к врачам первого уровня.</w:t>
      </w:r>
    </w:p>
    <w:p w14:paraId="16ED6358" w14:textId="77777777" w:rsidR="00DB04EB" w:rsidRPr="00DB04EB" w:rsidRDefault="00DB04EB" w:rsidP="00345A5B">
      <w:pPr>
        <w:pStyle w:val="30"/>
        <w:shd w:val="clear" w:color="auto" w:fill="auto"/>
        <w:spacing w:line="276" w:lineRule="auto"/>
        <w:ind w:firstLine="720"/>
        <w:rPr>
          <w:b w:val="0"/>
          <w:bCs w:val="0"/>
          <w:color w:val="auto"/>
        </w:rPr>
      </w:pPr>
    </w:p>
    <w:p w14:paraId="65D00636" w14:textId="77777777" w:rsidR="0012369E" w:rsidRDefault="0012369E" w:rsidP="00345A5B">
      <w:pPr>
        <w:pStyle w:val="22"/>
        <w:shd w:val="clear" w:color="auto" w:fill="auto"/>
        <w:spacing w:before="0" w:line="276" w:lineRule="auto"/>
        <w:ind w:left="880" w:right="1820" w:firstLine="0"/>
        <w:jc w:val="left"/>
        <w:rPr>
          <w:rStyle w:val="23"/>
        </w:rPr>
      </w:pPr>
    </w:p>
    <w:p w14:paraId="1127E4CB" w14:textId="77777777" w:rsidR="0012369E" w:rsidRDefault="000A0466" w:rsidP="00345A5B">
      <w:pPr>
        <w:pStyle w:val="22"/>
        <w:shd w:val="clear" w:color="auto" w:fill="auto"/>
        <w:spacing w:before="0" w:line="276" w:lineRule="auto"/>
        <w:ind w:left="880" w:right="1820" w:firstLine="0"/>
        <w:jc w:val="left"/>
        <w:rPr>
          <w:rStyle w:val="23"/>
        </w:rPr>
      </w:pPr>
      <w:r>
        <w:rPr>
          <w:rStyle w:val="23"/>
        </w:rPr>
        <w:t xml:space="preserve">Основные показатели. </w:t>
      </w:r>
    </w:p>
    <w:p w14:paraId="182B5D2F" w14:textId="0C8A93F0" w:rsidR="00555BF4" w:rsidRDefault="000A0466" w:rsidP="0012369E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ind w:right="1820"/>
        <w:jc w:val="left"/>
      </w:pPr>
      <w:r>
        <w:rPr>
          <w:rStyle w:val="23"/>
        </w:rPr>
        <w:t>Инвалиды и участники ВОВ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4"/>
        <w:gridCol w:w="1699"/>
        <w:gridCol w:w="1579"/>
      </w:tblGrid>
      <w:tr w:rsidR="00555BF4" w14:paraId="5AE1BD84" w14:textId="77777777" w:rsidTr="004B4611">
        <w:trPr>
          <w:trHeight w:hRule="exact" w:val="719"/>
          <w:jc w:val="center"/>
        </w:trPr>
        <w:tc>
          <w:tcPr>
            <w:tcW w:w="6504" w:type="dxa"/>
            <w:tcBorders>
              <w:top w:val="single" w:sz="4" w:space="0" w:color="auto"/>
            </w:tcBorders>
            <w:shd w:val="clear" w:color="auto" w:fill="FFFFFF"/>
          </w:tcPr>
          <w:p w14:paraId="52A2A5BF" w14:textId="77777777" w:rsidR="00555BF4" w:rsidRPr="004B4611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0"/>
                <w:szCs w:val="20"/>
              </w:rPr>
            </w:pPr>
            <w:r w:rsidRPr="004B4611">
              <w:rPr>
                <w:rStyle w:val="24"/>
                <w:sz w:val="20"/>
                <w:szCs w:val="20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14:paraId="44BD69C7" w14:textId="77777777" w:rsidR="00555BF4" w:rsidRPr="004B4611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0"/>
                <w:szCs w:val="20"/>
              </w:rPr>
            </w:pPr>
            <w:r w:rsidRPr="004B4611">
              <w:rPr>
                <w:rStyle w:val="24"/>
                <w:sz w:val="20"/>
                <w:szCs w:val="20"/>
              </w:rPr>
              <w:t>Участники ВОВ (кроме ИОВ)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14:paraId="318FC585" w14:textId="77777777" w:rsidR="00555BF4" w:rsidRPr="004B4611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0"/>
                <w:szCs w:val="20"/>
              </w:rPr>
            </w:pPr>
            <w:r w:rsidRPr="004B4611">
              <w:rPr>
                <w:rStyle w:val="24"/>
                <w:sz w:val="20"/>
                <w:szCs w:val="20"/>
              </w:rPr>
              <w:t>Инвалиды</w:t>
            </w:r>
          </w:p>
          <w:p w14:paraId="73994B11" w14:textId="77777777" w:rsidR="00555BF4" w:rsidRPr="004B4611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60" w:line="276" w:lineRule="auto"/>
              <w:ind w:firstLine="0"/>
              <w:jc w:val="left"/>
              <w:rPr>
                <w:sz w:val="20"/>
                <w:szCs w:val="20"/>
              </w:rPr>
            </w:pPr>
            <w:r w:rsidRPr="004B4611">
              <w:rPr>
                <w:rStyle w:val="24"/>
                <w:sz w:val="20"/>
                <w:szCs w:val="20"/>
              </w:rPr>
              <w:t>ВОВ</w:t>
            </w:r>
          </w:p>
        </w:tc>
      </w:tr>
      <w:tr w:rsidR="00555BF4" w14:paraId="1C7C5D08" w14:textId="77777777" w:rsidTr="004B4611">
        <w:trPr>
          <w:trHeight w:val="20"/>
          <w:jc w:val="center"/>
        </w:trPr>
        <w:tc>
          <w:tcPr>
            <w:tcW w:w="6504" w:type="dxa"/>
            <w:tcBorders>
              <w:top w:val="single" w:sz="4" w:space="0" w:color="auto"/>
            </w:tcBorders>
            <w:shd w:val="clear" w:color="auto" w:fill="FFFFFF"/>
          </w:tcPr>
          <w:p w14:paraId="213051FD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</w:pPr>
            <w:r>
              <w:rPr>
                <w:rStyle w:val="25"/>
              </w:rPr>
              <w:t>Состоит под диспансерным наблюдением на начало отчетного года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14:paraId="55C61300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100%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FFFFFF"/>
          </w:tcPr>
          <w:p w14:paraId="2AD3DAC4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100%</w:t>
            </w:r>
          </w:p>
        </w:tc>
      </w:tr>
      <w:tr w:rsidR="00555BF4" w14:paraId="085BCDAE" w14:textId="77777777" w:rsidTr="004B4611">
        <w:trPr>
          <w:trHeight w:val="20"/>
          <w:jc w:val="center"/>
        </w:trPr>
        <w:tc>
          <w:tcPr>
            <w:tcW w:w="6504" w:type="dxa"/>
            <w:shd w:val="clear" w:color="auto" w:fill="FFFFFF"/>
          </w:tcPr>
          <w:p w14:paraId="6A09CEDA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</w:pPr>
            <w:r>
              <w:rPr>
                <w:rStyle w:val="25"/>
              </w:rPr>
              <w:t>Вновь взято под диспансерное наблюдение в отчетном году</w:t>
            </w:r>
          </w:p>
        </w:tc>
        <w:tc>
          <w:tcPr>
            <w:tcW w:w="1699" w:type="dxa"/>
            <w:shd w:val="clear" w:color="auto" w:fill="FFFFFF"/>
          </w:tcPr>
          <w:p w14:paraId="15515DF6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0%</w:t>
            </w:r>
          </w:p>
        </w:tc>
        <w:tc>
          <w:tcPr>
            <w:tcW w:w="1579" w:type="dxa"/>
            <w:shd w:val="clear" w:color="auto" w:fill="FFFFFF"/>
          </w:tcPr>
          <w:p w14:paraId="6D8E54E5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0%</w:t>
            </w:r>
          </w:p>
        </w:tc>
      </w:tr>
      <w:tr w:rsidR="00555BF4" w14:paraId="12928227" w14:textId="77777777" w:rsidTr="004B4611">
        <w:trPr>
          <w:trHeight w:val="20"/>
          <w:jc w:val="center"/>
        </w:trPr>
        <w:tc>
          <w:tcPr>
            <w:tcW w:w="6504" w:type="dxa"/>
            <w:shd w:val="clear" w:color="auto" w:fill="FFFFFF"/>
          </w:tcPr>
          <w:p w14:paraId="44EE42AF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</w:pPr>
            <w:r>
              <w:rPr>
                <w:rStyle w:val="25"/>
              </w:rPr>
              <w:t>Снято с диспансерного наблюдения в течении отчетного года</w:t>
            </w:r>
          </w:p>
        </w:tc>
        <w:tc>
          <w:tcPr>
            <w:tcW w:w="1699" w:type="dxa"/>
            <w:shd w:val="clear" w:color="auto" w:fill="FFFFFF"/>
          </w:tcPr>
          <w:p w14:paraId="03810F71" w14:textId="6F53B297" w:rsidR="00555BF4" w:rsidRDefault="004B4611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28</w:t>
            </w:r>
            <w:r w:rsidR="000A0466">
              <w:rPr>
                <w:rStyle w:val="25"/>
              </w:rPr>
              <w:t>%</w:t>
            </w:r>
          </w:p>
        </w:tc>
        <w:tc>
          <w:tcPr>
            <w:tcW w:w="1579" w:type="dxa"/>
            <w:shd w:val="clear" w:color="auto" w:fill="FFFFFF"/>
          </w:tcPr>
          <w:p w14:paraId="093A09B1" w14:textId="093EE0B3" w:rsidR="00555BF4" w:rsidRDefault="004B4611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57</w:t>
            </w:r>
            <w:r w:rsidR="000A0466">
              <w:rPr>
                <w:rStyle w:val="25"/>
              </w:rPr>
              <w:t>%</w:t>
            </w:r>
          </w:p>
        </w:tc>
      </w:tr>
      <w:tr w:rsidR="00555BF4" w14:paraId="3248A3D9" w14:textId="77777777" w:rsidTr="004B4611">
        <w:trPr>
          <w:trHeight w:val="20"/>
          <w:jc w:val="center"/>
        </w:trPr>
        <w:tc>
          <w:tcPr>
            <w:tcW w:w="6504" w:type="dxa"/>
            <w:shd w:val="clear" w:color="auto" w:fill="FFFFFF"/>
          </w:tcPr>
          <w:p w14:paraId="105419E6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</w:pPr>
            <w:r>
              <w:rPr>
                <w:rStyle w:val="25"/>
              </w:rPr>
              <w:t>Состоит под диспансерным наблюдением на конец отчетного года</w:t>
            </w:r>
          </w:p>
        </w:tc>
        <w:tc>
          <w:tcPr>
            <w:tcW w:w="1699" w:type="dxa"/>
            <w:shd w:val="clear" w:color="auto" w:fill="FFFFFF"/>
          </w:tcPr>
          <w:p w14:paraId="05724A86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100%</w:t>
            </w:r>
          </w:p>
        </w:tc>
        <w:tc>
          <w:tcPr>
            <w:tcW w:w="1579" w:type="dxa"/>
            <w:shd w:val="clear" w:color="auto" w:fill="FFFFFF"/>
          </w:tcPr>
          <w:p w14:paraId="0CA1B27A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100%</w:t>
            </w:r>
          </w:p>
        </w:tc>
      </w:tr>
      <w:tr w:rsidR="00555BF4" w14:paraId="7B82DECC" w14:textId="77777777" w:rsidTr="004B4611">
        <w:trPr>
          <w:trHeight w:val="20"/>
          <w:jc w:val="center"/>
        </w:trPr>
        <w:tc>
          <w:tcPr>
            <w:tcW w:w="6504" w:type="dxa"/>
            <w:shd w:val="clear" w:color="auto" w:fill="FFFFFF"/>
          </w:tcPr>
          <w:p w14:paraId="27C29825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</w:pPr>
            <w:r>
              <w:rPr>
                <w:rStyle w:val="25"/>
              </w:rPr>
              <w:t>в том числе по группам инвалидности: I</w:t>
            </w:r>
          </w:p>
        </w:tc>
        <w:tc>
          <w:tcPr>
            <w:tcW w:w="1699" w:type="dxa"/>
            <w:shd w:val="clear" w:color="auto" w:fill="FFFFFF"/>
          </w:tcPr>
          <w:p w14:paraId="6F5394E3" w14:textId="64B4F220" w:rsidR="00555BF4" w:rsidRDefault="004B4611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14,2</w:t>
            </w:r>
            <w:r w:rsidR="000A0466">
              <w:rPr>
                <w:rStyle w:val="25"/>
              </w:rPr>
              <w:t>%</w:t>
            </w:r>
          </w:p>
        </w:tc>
        <w:tc>
          <w:tcPr>
            <w:tcW w:w="1579" w:type="dxa"/>
            <w:shd w:val="clear" w:color="auto" w:fill="FFFFFF"/>
          </w:tcPr>
          <w:p w14:paraId="7483B34F" w14:textId="243D531D" w:rsidR="00555BF4" w:rsidRDefault="004B4611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3</w:t>
            </w:r>
            <w:r w:rsidR="000A0466">
              <w:rPr>
                <w:rStyle w:val="25"/>
              </w:rPr>
              <w:t>3%</w:t>
            </w:r>
          </w:p>
        </w:tc>
      </w:tr>
      <w:tr w:rsidR="00555BF4" w14:paraId="36F03BCF" w14:textId="77777777" w:rsidTr="004B4611">
        <w:trPr>
          <w:trHeight w:val="20"/>
          <w:jc w:val="center"/>
        </w:trPr>
        <w:tc>
          <w:tcPr>
            <w:tcW w:w="6504" w:type="dxa"/>
            <w:shd w:val="clear" w:color="auto" w:fill="FFFFFF"/>
          </w:tcPr>
          <w:p w14:paraId="66AA371C" w14:textId="5E7258E4" w:rsidR="00555BF4" w:rsidRDefault="004B4611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right="1560" w:firstLine="0"/>
              <w:jc w:val="left"/>
            </w:pPr>
            <w:r>
              <w:rPr>
                <w:rStyle w:val="25"/>
              </w:rPr>
              <w:t xml:space="preserve">                                                                       </w:t>
            </w:r>
            <w:r w:rsidR="000A0466">
              <w:rPr>
                <w:rStyle w:val="25"/>
              </w:rPr>
              <w:t>II</w:t>
            </w:r>
          </w:p>
        </w:tc>
        <w:tc>
          <w:tcPr>
            <w:tcW w:w="1699" w:type="dxa"/>
            <w:shd w:val="clear" w:color="auto" w:fill="FFFFFF"/>
          </w:tcPr>
          <w:p w14:paraId="2B1128E1" w14:textId="1477E5E4" w:rsidR="00555BF4" w:rsidRDefault="004B4611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85,7</w:t>
            </w:r>
            <w:r w:rsidR="000A0466">
              <w:rPr>
                <w:rStyle w:val="25"/>
              </w:rPr>
              <w:t>%</w:t>
            </w:r>
          </w:p>
        </w:tc>
        <w:tc>
          <w:tcPr>
            <w:tcW w:w="1579" w:type="dxa"/>
            <w:shd w:val="clear" w:color="auto" w:fill="FFFFFF"/>
          </w:tcPr>
          <w:p w14:paraId="4C5A154E" w14:textId="4D6E42E5" w:rsidR="00555BF4" w:rsidRDefault="004B4611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66</w:t>
            </w:r>
            <w:r w:rsidR="000A0466">
              <w:rPr>
                <w:rStyle w:val="25"/>
              </w:rPr>
              <w:t>%</w:t>
            </w:r>
          </w:p>
        </w:tc>
      </w:tr>
      <w:tr w:rsidR="00555BF4" w14:paraId="6FFA41F7" w14:textId="77777777" w:rsidTr="004B4611">
        <w:trPr>
          <w:trHeight w:val="20"/>
          <w:jc w:val="center"/>
        </w:trPr>
        <w:tc>
          <w:tcPr>
            <w:tcW w:w="6504" w:type="dxa"/>
            <w:shd w:val="clear" w:color="auto" w:fill="FFFFFF"/>
          </w:tcPr>
          <w:p w14:paraId="27AD0A66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</w:pPr>
            <w:r>
              <w:rPr>
                <w:rStyle w:val="25"/>
              </w:rPr>
              <w:t>Охвачено комплексными медицинскими осмотрами</w:t>
            </w:r>
          </w:p>
        </w:tc>
        <w:tc>
          <w:tcPr>
            <w:tcW w:w="1699" w:type="dxa"/>
            <w:shd w:val="clear" w:color="auto" w:fill="FFFFFF"/>
          </w:tcPr>
          <w:p w14:paraId="3474AE14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100%</w:t>
            </w:r>
          </w:p>
        </w:tc>
        <w:tc>
          <w:tcPr>
            <w:tcW w:w="1579" w:type="dxa"/>
            <w:shd w:val="clear" w:color="auto" w:fill="FFFFFF"/>
          </w:tcPr>
          <w:p w14:paraId="7B470E3D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100%</w:t>
            </w:r>
          </w:p>
        </w:tc>
      </w:tr>
      <w:tr w:rsidR="00555BF4" w14:paraId="3F3A85A4" w14:textId="77777777" w:rsidTr="004B4611">
        <w:trPr>
          <w:trHeight w:val="20"/>
          <w:jc w:val="center"/>
        </w:trPr>
        <w:tc>
          <w:tcPr>
            <w:tcW w:w="6504" w:type="dxa"/>
            <w:shd w:val="clear" w:color="auto" w:fill="FFFFFF"/>
          </w:tcPr>
          <w:p w14:paraId="6EC19671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</w:pPr>
            <w:r>
              <w:rPr>
                <w:rStyle w:val="25"/>
              </w:rPr>
              <w:t>Нуждались в стационарном лечении</w:t>
            </w:r>
          </w:p>
        </w:tc>
        <w:tc>
          <w:tcPr>
            <w:tcW w:w="1699" w:type="dxa"/>
            <w:shd w:val="clear" w:color="auto" w:fill="FFFFFF"/>
          </w:tcPr>
          <w:p w14:paraId="13B554AE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35%</w:t>
            </w:r>
          </w:p>
        </w:tc>
        <w:tc>
          <w:tcPr>
            <w:tcW w:w="1579" w:type="dxa"/>
            <w:shd w:val="clear" w:color="auto" w:fill="FFFFFF"/>
          </w:tcPr>
          <w:p w14:paraId="2E7E52C8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88%</w:t>
            </w:r>
          </w:p>
        </w:tc>
      </w:tr>
      <w:tr w:rsidR="00555BF4" w14:paraId="25E493D7" w14:textId="77777777" w:rsidTr="004B4611">
        <w:trPr>
          <w:trHeight w:val="20"/>
          <w:jc w:val="center"/>
        </w:trPr>
        <w:tc>
          <w:tcPr>
            <w:tcW w:w="6504" w:type="dxa"/>
            <w:shd w:val="clear" w:color="auto" w:fill="FFFFFF"/>
          </w:tcPr>
          <w:p w14:paraId="4325CD41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</w:pPr>
            <w:r>
              <w:rPr>
                <w:rStyle w:val="25"/>
              </w:rPr>
              <w:t>Получили стационарное лечение из числа нуждавшихся</w:t>
            </w:r>
          </w:p>
        </w:tc>
        <w:tc>
          <w:tcPr>
            <w:tcW w:w="1699" w:type="dxa"/>
            <w:shd w:val="clear" w:color="auto" w:fill="FFFFFF"/>
          </w:tcPr>
          <w:p w14:paraId="1C4006F0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100%</w:t>
            </w:r>
          </w:p>
        </w:tc>
        <w:tc>
          <w:tcPr>
            <w:tcW w:w="1579" w:type="dxa"/>
            <w:shd w:val="clear" w:color="auto" w:fill="FFFFFF"/>
          </w:tcPr>
          <w:p w14:paraId="5F56F43C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100%</w:t>
            </w:r>
          </w:p>
        </w:tc>
      </w:tr>
      <w:tr w:rsidR="00555BF4" w14:paraId="686B8FF5" w14:textId="77777777" w:rsidTr="004B4611">
        <w:trPr>
          <w:trHeight w:val="20"/>
          <w:jc w:val="center"/>
        </w:trPr>
        <w:tc>
          <w:tcPr>
            <w:tcW w:w="6504" w:type="dxa"/>
            <w:tcBorders>
              <w:bottom w:val="single" w:sz="4" w:space="0" w:color="auto"/>
            </w:tcBorders>
            <w:shd w:val="clear" w:color="auto" w:fill="FFFFFF"/>
          </w:tcPr>
          <w:p w14:paraId="4D08641D" w14:textId="77777777" w:rsidR="00555BF4" w:rsidRDefault="000A0466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left="200" w:firstLine="0"/>
              <w:jc w:val="left"/>
            </w:pPr>
            <w:r>
              <w:rPr>
                <w:rStyle w:val="25"/>
              </w:rPr>
              <w:t>Получили санаторно-курортное лечение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</w:tcPr>
          <w:p w14:paraId="55F5918A" w14:textId="2DF0F667" w:rsidR="00555BF4" w:rsidRDefault="004B4611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1</w:t>
            </w:r>
            <w:r w:rsidR="000A0466">
              <w:rPr>
                <w:rStyle w:val="25"/>
              </w:rPr>
              <w:t>5%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</w:tcPr>
          <w:p w14:paraId="48DD2F47" w14:textId="1FF5A613" w:rsidR="00555BF4" w:rsidRDefault="004B4611" w:rsidP="004B4611">
            <w:pPr>
              <w:pStyle w:val="22"/>
              <w:framePr w:w="9782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</w:pPr>
            <w:r>
              <w:rPr>
                <w:rStyle w:val="25"/>
              </w:rPr>
              <w:t>66</w:t>
            </w:r>
            <w:r w:rsidR="000A0466">
              <w:rPr>
                <w:rStyle w:val="25"/>
              </w:rPr>
              <w:t>%</w:t>
            </w:r>
          </w:p>
        </w:tc>
      </w:tr>
    </w:tbl>
    <w:p w14:paraId="017E89B1" w14:textId="77777777" w:rsidR="00555BF4" w:rsidRDefault="00555BF4" w:rsidP="00345A5B">
      <w:pPr>
        <w:framePr w:w="9782" w:wrap="notBeside" w:vAnchor="text" w:hAnchor="text" w:xAlign="center" w:y="1"/>
        <w:spacing w:line="276" w:lineRule="auto"/>
        <w:rPr>
          <w:sz w:val="2"/>
          <w:szCs w:val="2"/>
        </w:rPr>
      </w:pPr>
    </w:p>
    <w:p w14:paraId="6E74FD0D" w14:textId="77777777" w:rsidR="00555BF4" w:rsidRDefault="00555BF4" w:rsidP="00345A5B">
      <w:pPr>
        <w:spacing w:line="276" w:lineRule="auto"/>
        <w:rPr>
          <w:sz w:val="2"/>
          <w:szCs w:val="2"/>
        </w:rPr>
      </w:pPr>
    </w:p>
    <w:p w14:paraId="191CCCF1" w14:textId="117CFEAD" w:rsidR="00555BF4" w:rsidRDefault="000A0466" w:rsidP="0012369E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184" w:after="0" w:line="276" w:lineRule="auto"/>
      </w:pPr>
      <w:bookmarkStart w:id="8" w:name="bookmark8"/>
      <w:r>
        <w:t>Показатели заболеваемости:</w:t>
      </w:r>
      <w:bookmarkEnd w:id="8"/>
    </w:p>
    <w:p w14:paraId="00EF0A41" w14:textId="78D64945" w:rsidR="00555BF4" w:rsidRDefault="000A0466" w:rsidP="00345A5B">
      <w:pPr>
        <w:pStyle w:val="22"/>
        <w:shd w:val="clear" w:color="auto" w:fill="auto"/>
        <w:spacing w:before="0" w:line="276" w:lineRule="auto"/>
        <w:ind w:left="180" w:firstLine="700"/>
      </w:pPr>
      <w:r w:rsidRPr="00A4640D">
        <w:rPr>
          <w:color w:val="auto"/>
        </w:rPr>
        <w:t>Регистрация заболеваний в 20</w:t>
      </w:r>
      <w:r w:rsidR="00345A5B" w:rsidRPr="00A4640D">
        <w:rPr>
          <w:color w:val="auto"/>
        </w:rPr>
        <w:t>22</w:t>
      </w:r>
      <w:r w:rsidRPr="00A4640D">
        <w:rPr>
          <w:color w:val="auto"/>
        </w:rPr>
        <w:t xml:space="preserve"> году - увеличилась на </w:t>
      </w:r>
      <w:r w:rsidR="00A4640D" w:rsidRPr="00A4640D">
        <w:rPr>
          <w:color w:val="auto"/>
        </w:rPr>
        <w:t>17</w:t>
      </w:r>
      <w:r w:rsidRPr="00A4640D">
        <w:rPr>
          <w:color w:val="auto"/>
        </w:rPr>
        <w:t>% по сравнению с 20</w:t>
      </w:r>
      <w:r w:rsidR="00345A5B" w:rsidRPr="00A4640D">
        <w:rPr>
          <w:color w:val="auto"/>
        </w:rPr>
        <w:t>21</w:t>
      </w:r>
      <w:r w:rsidRPr="00A4640D">
        <w:rPr>
          <w:color w:val="auto"/>
        </w:rPr>
        <w:t xml:space="preserve"> год</w:t>
      </w:r>
      <w:r w:rsidR="00A4640D" w:rsidRPr="00A4640D">
        <w:rPr>
          <w:color w:val="auto"/>
        </w:rPr>
        <w:t>ом</w:t>
      </w:r>
      <w:r w:rsidRPr="00A4640D">
        <w:rPr>
          <w:color w:val="auto"/>
        </w:rPr>
        <w:t xml:space="preserve"> в связи: </w:t>
      </w:r>
      <w:r w:rsidR="00A4640D" w:rsidRPr="00A4640D">
        <w:rPr>
          <w:color w:val="auto"/>
        </w:rPr>
        <w:t xml:space="preserve">окончанием периода распространения новой коронавирусной инфекции (COVID-19), </w:t>
      </w:r>
      <w:r w:rsidRPr="00A4640D">
        <w:rPr>
          <w:color w:val="auto"/>
        </w:rPr>
        <w:t xml:space="preserve">улучшением качества диагностики, повышением выявляемости заболеваний, </w:t>
      </w:r>
      <w:r w:rsidR="00A4640D" w:rsidRPr="00A4640D">
        <w:rPr>
          <w:color w:val="auto"/>
        </w:rPr>
        <w:t>увеличением охвата взрослого населения диспансеризацией и профилактическими осмотрами</w:t>
      </w:r>
      <w:r w:rsidRPr="00A4640D">
        <w:rPr>
          <w:color w:val="auto"/>
        </w:rPr>
        <w:t xml:space="preserve">, также с увеличением количества </w:t>
      </w:r>
      <w:r>
        <w:t>пациентов старше трудоспособного возраста в регистре прикрепленного населения.</w:t>
      </w:r>
    </w:p>
    <w:p w14:paraId="6D6904C6" w14:textId="77777777" w:rsidR="00555BF4" w:rsidRDefault="000A0466" w:rsidP="00345A5B">
      <w:pPr>
        <w:pStyle w:val="22"/>
        <w:shd w:val="clear" w:color="auto" w:fill="auto"/>
        <w:spacing w:before="0" w:line="276" w:lineRule="auto"/>
        <w:ind w:left="180" w:firstLine="700"/>
      </w:pPr>
      <w:r>
        <w:t>Показатели заболеваемости по структуре находятся на уровне средне-городских показателей.</w:t>
      </w:r>
    </w:p>
    <w:p w14:paraId="70E923BA" w14:textId="77777777" w:rsidR="00555BF4" w:rsidRDefault="000A0466" w:rsidP="00345A5B">
      <w:pPr>
        <w:pStyle w:val="22"/>
        <w:shd w:val="clear" w:color="auto" w:fill="auto"/>
        <w:spacing w:before="0" w:line="276" w:lineRule="auto"/>
        <w:ind w:left="180" w:firstLine="700"/>
      </w:pPr>
      <w:r>
        <w:t>В структуре заболеваемости взрослого населения:</w:t>
      </w:r>
    </w:p>
    <w:p w14:paraId="3B0C8F6E" w14:textId="715B9A5F" w:rsidR="00555BF4" w:rsidRDefault="000A0466" w:rsidP="00345A5B">
      <w:pPr>
        <w:pStyle w:val="22"/>
        <w:shd w:val="clear" w:color="auto" w:fill="auto"/>
        <w:spacing w:before="0" w:line="276" w:lineRule="auto"/>
        <w:ind w:left="180" w:firstLine="700"/>
      </w:pPr>
      <w:r>
        <w:t>ПЕРВОЕ место занимают болезни системы кровообращения, составляют - 2</w:t>
      </w:r>
      <w:r w:rsidR="00A4640D">
        <w:t>4</w:t>
      </w:r>
      <w:r>
        <w:t xml:space="preserve"> </w:t>
      </w:r>
      <w:r>
        <w:rPr>
          <w:rStyle w:val="210pt0pt"/>
          <w:b w:val="0"/>
          <w:bCs w:val="0"/>
        </w:rPr>
        <w:t>%.</w:t>
      </w:r>
    </w:p>
    <w:p w14:paraId="6BE74859" w14:textId="02404619" w:rsidR="00555BF4" w:rsidRDefault="000A0466" w:rsidP="00345A5B">
      <w:pPr>
        <w:pStyle w:val="22"/>
        <w:shd w:val="clear" w:color="auto" w:fill="auto"/>
        <w:spacing w:before="0" w:line="276" w:lineRule="auto"/>
        <w:ind w:left="180" w:firstLine="700"/>
      </w:pPr>
      <w:r>
        <w:t>На ВТОРОМ месте болезни органов дыхания составляют - 1</w:t>
      </w:r>
      <w:r w:rsidR="00A4640D">
        <w:t>7</w:t>
      </w:r>
      <w:r>
        <w:t xml:space="preserve"> % .</w:t>
      </w:r>
    </w:p>
    <w:p w14:paraId="22CF72EC" w14:textId="7A7B957A" w:rsidR="00555BF4" w:rsidRDefault="000A0466" w:rsidP="00345A5B">
      <w:pPr>
        <w:pStyle w:val="22"/>
        <w:shd w:val="clear" w:color="auto" w:fill="auto"/>
        <w:spacing w:before="0" w:line="276" w:lineRule="auto"/>
        <w:ind w:left="180" w:firstLine="700"/>
      </w:pPr>
      <w:r>
        <w:t xml:space="preserve">На ТРЕТЬЕМ месте болезни костно-мышечной системы и составляют </w:t>
      </w:r>
      <w:r w:rsidR="00A4640D">
        <w:t>–</w:t>
      </w:r>
      <w:r>
        <w:t xml:space="preserve"> </w:t>
      </w:r>
      <w:r w:rsidR="00A4640D">
        <w:t>13,1</w:t>
      </w:r>
      <w:r>
        <w:t xml:space="preserve"> %.</w:t>
      </w:r>
    </w:p>
    <w:p w14:paraId="0B78937E" w14:textId="27D9747B" w:rsidR="00555BF4" w:rsidRDefault="0065036D" w:rsidP="00345A5B">
      <w:pPr>
        <w:pStyle w:val="22"/>
        <w:shd w:val="clear" w:color="auto" w:fill="auto"/>
        <w:spacing w:before="0" w:line="276" w:lineRule="auto"/>
        <w:ind w:firstLine="840"/>
      </w:pPr>
      <w:r>
        <w:t xml:space="preserve"> </w:t>
      </w:r>
      <w:r w:rsidR="000A0466">
        <w:t xml:space="preserve">На ЧЕТВЕРТОМ месте болезни органы пищеварения </w:t>
      </w:r>
      <w:r w:rsidR="00A4640D">
        <w:t>–</w:t>
      </w:r>
      <w:r w:rsidR="000A0466">
        <w:t xml:space="preserve"> </w:t>
      </w:r>
      <w:r w:rsidR="00A4640D">
        <w:t>12,1</w:t>
      </w:r>
      <w:r w:rsidR="000A0466">
        <w:t xml:space="preserve"> % .</w:t>
      </w:r>
    </w:p>
    <w:p w14:paraId="3F28F0FF" w14:textId="3B0ACEBE" w:rsidR="00604E6F" w:rsidRDefault="003F070E" w:rsidP="0012369E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rPr>
          <w:b/>
          <w:bCs/>
        </w:rPr>
      </w:pPr>
      <w:r w:rsidRPr="003F070E">
        <w:rPr>
          <w:b/>
          <w:bCs/>
        </w:rPr>
        <w:t>Профилактическая работа:</w:t>
      </w:r>
    </w:p>
    <w:p w14:paraId="1BBF617C" w14:textId="6F6ED61D" w:rsidR="003F070E" w:rsidRPr="00604E6F" w:rsidRDefault="003F070E" w:rsidP="0012369E">
      <w:pPr>
        <w:pStyle w:val="22"/>
        <w:numPr>
          <w:ilvl w:val="1"/>
          <w:numId w:val="4"/>
        </w:numPr>
        <w:shd w:val="clear" w:color="auto" w:fill="auto"/>
        <w:spacing w:before="0" w:line="276" w:lineRule="auto"/>
        <w:rPr>
          <w:b/>
          <w:bCs/>
        </w:rPr>
      </w:pPr>
      <w:r>
        <w:t>Диспансеризация</w:t>
      </w:r>
    </w:p>
    <w:p w14:paraId="50045EE7" w14:textId="21D7D41D" w:rsidR="00604E6F" w:rsidRPr="00A4640D" w:rsidRDefault="003F070E" w:rsidP="00604E6F">
      <w:pPr>
        <w:pStyle w:val="22"/>
        <w:spacing w:before="0" w:line="276" w:lineRule="auto"/>
        <w:ind w:firstLine="840"/>
        <w:rPr>
          <w:color w:val="auto"/>
        </w:rPr>
      </w:pPr>
      <w:r w:rsidRPr="00A4640D">
        <w:rPr>
          <w:color w:val="auto"/>
        </w:rPr>
        <w:t>План по диспансеризации определенных групп населения выполнен в 2022 году на 99,8%</w:t>
      </w:r>
      <w:r w:rsidR="00A4640D">
        <w:rPr>
          <w:color w:val="auto"/>
        </w:rPr>
        <w:t xml:space="preserve">. </w:t>
      </w:r>
      <w:r w:rsidRPr="00A4640D">
        <w:rPr>
          <w:color w:val="auto"/>
        </w:rPr>
        <w:t xml:space="preserve"> Прошли диспансеризацию </w:t>
      </w:r>
      <w:r w:rsidR="00A4640D" w:rsidRPr="00A4640D">
        <w:rPr>
          <w:color w:val="auto"/>
        </w:rPr>
        <w:t>52 681 чел. (в 2021г. -</w:t>
      </w:r>
      <w:r w:rsidR="00A4640D">
        <w:rPr>
          <w:color w:val="auto"/>
        </w:rPr>
        <w:t xml:space="preserve"> </w:t>
      </w:r>
      <w:r w:rsidRPr="00A4640D">
        <w:rPr>
          <w:color w:val="auto"/>
        </w:rPr>
        <w:t>41 398 чел</w:t>
      </w:r>
      <w:r w:rsidR="00A4640D" w:rsidRPr="00A4640D">
        <w:rPr>
          <w:color w:val="auto"/>
        </w:rPr>
        <w:t>)</w:t>
      </w:r>
      <w:r w:rsidRPr="00A4640D">
        <w:rPr>
          <w:color w:val="auto"/>
        </w:rPr>
        <w:t xml:space="preserve">, </w:t>
      </w:r>
      <w:r w:rsidR="00A4640D" w:rsidRPr="00A4640D">
        <w:rPr>
          <w:color w:val="auto"/>
        </w:rPr>
        <w:t xml:space="preserve">что на 10% больше, чем в 2021г. </w:t>
      </w:r>
    </w:p>
    <w:p w14:paraId="7AE7E967" w14:textId="3E2E6A68" w:rsidR="00604E6F" w:rsidRPr="00A4640D" w:rsidRDefault="003F070E" w:rsidP="00604E6F">
      <w:pPr>
        <w:pStyle w:val="22"/>
        <w:spacing w:before="0" w:line="276" w:lineRule="auto"/>
        <w:ind w:firstLine="840"/>
        <w:rPr>
          <w:color w:val="auto"/>
        </w:rPr>
      </w:pPr>
      <w:r w:rsidRPr="00A4640D">
        <w:rPr>
          <w:color w:val="auto"/>
        </w:rPr>
        <w:t xml:space="preserve">План по </w:t>
      </w:r>
      <w:r w:rsidR="00604E6F" w:rsidRPr="00A4640D">
        <w:rPr>
          <w:color w:val="auto"/>
        </w:rPr>
        <w:t>проведению</w:t>
      </w:r>
      <w:r w:rsidRPr="00A4640D">
        <w:rPr>
          <w:color w:val="auto"/>
        </w:rPr>
        <w:t xml:space="preserve"> профилактическ</w:t>
      </w:r>
      <w:r w:rsidR="00604E6F" w:rsidRPr="00A4640D">
        <w:rPr>
          <w:color w:val="auto"/>
        </w:rPr>
        <w:t xml:space="preserve">их осмотров </w:t>
      </w:r>
      <w:r w:rsidRPr="00A4640D">
        <w:rPr>
          <w:color w:val="auto"/>
        </w:rPr>
        <w:t xml:space="preserve">выполнен на </w:t>
      </w:r>
      <w:r w:rsidR="00A4640D" w:rsidRPr="00A4640D">
        <w:rPr>
          <w:color w:val="auto"/>
        </w:rPr>
        <w:t xml:space="preserve">105 </w:t>
      </w:r>
      <w:r w:rsidRPr="00A4640D">
        <w:rPr>
          <w:color w:val="auto"/>
        </w:rPr>
        <w:t xml:space="preserve">%, </w:t>
      </w:r>
    </w:p>
    <w:p w14:paraId="6C011E81" w14:textId="77777777" w:rsidR="00C4300F" w:rsidRDefault="003F070E" w:rsidP="00C4300F">
      <w:pPr>
        <w:pStyle w:val="22"/>
        <w:spacing w:before="0" w:line="276" w:lineRule="auto"/>
        <w:ind w:firstLine="840"/>
      </w:pPr>
      <w:r>
        <w:t xml:space="preserve">План по проведению </w:t>
      </w:r>
      <w:r w:rsidR="00604E6F">
        <w:t xml:space="preserve">ежегодных обязательных </w:t>
      </w:r>
      <w:r>
        <w:t>периодических осмотров выполнен на 8</w:t>
      </w:r>
      <w:r w:rsidR="004E0E59">
        <w:t xml:space="preserve">5,5 </w:t>
      </w:r>
      <w:r>
        <w:t>%.</w:t>
      </w:r>
    </w:p>
    <w:p w14:paraId="71B9DBF6" w14:textId="6861F272" w:rsidR="004E0E59" w:rsidRDefault="004E0E59" w:rsidP="00C4300F">
      <w:pPr>
        <w:pStyle w:val="22"/>
        <w:spacing w:before="0" w:line="276" w:lineRule="auto"/>
        <w:ind w:firstLine="840"/>
      </w:pPr>
      <w:r>
        <w:t xml:space="preserve">В 2022г. продолжилась выездная работа по диспансеризации. </w:t>
      </w:r>
      <w:r w:rsidR="00C4300F" w:rsidRPr="00C4300F">
        <w:t>В целях широкого охвата населения города Москвы мероприятиями, направленными на ранее выявление осложнений после перенесенной новой коронавирус</w:t>
      </w:r>
      <w:r w:rsidR="00A4640D">
        <w:t>н</w:t>
      </w:r>
      <w:r w:rsidR="00C4300F" w:rsidRPr="00C4300F">
        <w:t xml:space="preserve">ой инфекции COVID-19, а также хронических неинфекционных заболеваний и факторов риска их развития </w:t>
      </w:r>
      <w:r w:rsidR="00C4300F">
        <w:t xml:space="preserve">мобильными медицинскими бригадами  ГБУЗ «ГП № 218 ДЗМ» в сквере по Олонецкому проезду  </w:t>
      </w:r>
      <w:r w:rsidR="00DD6CA6">
        <w:t xml:space="preserve">с 10.05. по 14.09.2022г. осмотрено 13 865 жителей г. Москвы. По результатам проведенных скрининговых </w:t>
      </w:r>
      <w:r w:rsidR="00DD6CA6">
        <w:lastRenderedPageBreak/>
        <w:t xml:space="preserve">обследований </w:t>
      </w:r>
      <w:r w:rsidR="00982508">
        <w:t>5</w:t>
      </w:r>
      <w:r w:rsidR="000D086A">
        <w:t> </w:t>
      </w:r>
      <w:r w:rsidR="00982508">
        <w:t>794</w:t>
      </w:r>
      <w:r w:rsidR="000D086A">
        <w:t xml:space="preserve"> (42%)</w:t>
      </w:r>
      <w:r w:rsidR="00982508">
        <w:t xml:space="preserve"> граждан были направлены на дополнительные обследования в поликлиники. Впервые выявлено заболеваний у 4041</w:t>
      </w:r>
      <w:r w:rsidR="000D086A">
        <w:t xml:space="preserve"> (29%) </w:t>
      </w:r>
      <w:r w:rsidR="00982508">
        <w:t>пациентов, которые взяты на диспансерный учет для дальнейшего наблюдения и лечений. Из них впервые установлено 8 онкологических заболеваний.</w:t>
      </w:r>
    </w:p>
    <w:p w14:paraId="033B01F7" w14:textId="5B7E276E" w:rsidR="003F070E" w:rsidRDefault="003F070E" w:rsidP="0012369E">
      <w:pPr>
        <w:pStyle w:val="22"/>
        <w:numPr>
          <w:ilvl w:val="1"/>
          <w:numId w:val="4"/>
        </w:numPr>
        <w:spacing w:before="0" w:line="276" w:lineRule="auto"/>
      </w:pPr>
      <w:r>
        <w:t>Вакцинация</w:t>
      </w:r>
    </w:p>
    <w:p w14:paraId="2E4274FF" w14:textId="2FAD1F62" w:rsidR="003F070E" w:rsidRDefault="003F070E" w:rsidP="00604E6F">
      <w:pPr>
        <w:pStyle w:val="22"/>
        <w:shd w:val="clear" w:color="auto" w:fill="auto"/>
        <w:spacing w:before="0" w:line="276" w:lineRule="auto"/>
        <w:ind w:firstLine="840"/>
      </w:pPr>
      <w:r>
        <w:t>Все планы по вакцинации на 2022 год выполнены на 100%.</w:t>
      </w:r>
      <w:r w:rsidR="00A4640D">
        <w:t xml:space="preserve"> Мобильными прививочными бригадами проведен 171 выезд, вакцинировано 26 170 человек.</w:t>
      </w:r>
    </w:p>
    <w:p w14:paraId="2BBEEE64" w14:textId="1BBEE895" w:rsidR="00555BF4" w:rsidRDefault="000A0466" w:rsidP="0012369E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</w:pPr>
      <w:bookmarkStart w:id="9" w:name="bookmark9"/>
      <w:r>
        <w:t>Кадры</w:t>
      </w:r>
      <w:bookmarkEnd w:id="9"/>
    </w:p>
    <w:p w14:paraId="56CC2CD9" w14:textId="47D0D77E" w:rsidR="00555BF4" w:rsidRDefault="000A0466" w:rsidP="00345A5B">
      <w:pPr>
        <w:pStyle w:val="22"/>
        <w:shd w:val="clear" w:color="auto" w:fill="auto"/>
        <w:spacing w:before="0" w:line="276" w:lineRule="auto"/>
        <w:ind w:firstLine="840"/>
      </w:pPr>
      <w:r>
        <w:t xml:space="preserve">В поликлинике работают </w:t>
      </w:r>
      <w:r w:rsidR="00345A5B">
        <w:t>854</w:t>
      </w:r>
      <w:r>
        <w:t xml:space="preserve"> человека, из них </w:t>
      </w:r>
      <w:r w:rsidR="00345A5B">
        <w:t>327</w:t>
      </w:r>
      <w:r>
        <w:t xml:space="preserve"> врачей</w:t>
      </w:r>
      <w:r w:rsidR="006F541A">
        <w:t xml:space="preserve"> (укомплектованность 88%)</w:t>
      </w:r>
      <w:r w:rsidR="00345A5B">
        <w:t>,</w:t>
      </w:r>
      <w:r>
        <w:t xml:space="preserve"> </w:t>
      </w:r>
      <w:r w:rsidR="00345A5B">
        <w:t>318</w:t>
      </w:r>
      <w:r>
        <w:t xml:space="preserve"> чел. среднего медицинского персонала</w:t>
      </w:r>
      <w:r w:rsidR="006F541A">
        <w:t xml:space="preserve"> (укомплектованность 87%)</w:t>
      </w:r>
      <w:r>
        <w:t>.</w:t>
      </w:r>
      <w:r w:rsidR="00345A5B">
        <w:t xml:space="preserve"> В организации лечебного процесса принимают участие 209 сотрудников прочего персонала.</w:t>
      </w:r>
      <w:r w:rsidR="004430D0" w:rsidRPr="004430D0">
        <w:t xml:space="preserve"> Все сотрудники являются гражданами РФ и имеют сертификат специалиста.</w:t>
      </w:r>
    </w:p>
    <w:p w14:paraId="71E15559" w14:textId="360B43BB" w:rsidR="00555BF4" w:rsidRDefault="000A0466" w:rsidP="00345A5B">
      <w:pPr>
        <w:pStyle w:val="22"/>
        <w:shd w:val="clear" w:color="auto" w:fill="auto"/>
        <w:spacing w:before="0" w:line="276" w:lineRule="auto"/>
        <w:ind w:firstLine="840"/>
      </w:pPr>
      <w:r>
        <w:t xml:space="preserve">В поликлинике организовано </w:t>
      </w:r>
      <w:r w:rsidR="004430D0" w:rsidRPr="004430D0">
        <w:rPr>
          <w:color w:val="auto"/>
        </w:rPr>
        <w:t>11</w:t>
      </w:r>
      <w:r w:rsidR="000C1F6C">
        <w:rPr>
          <w:color w:val="auto"/>
        </w:rPr>
        <w:t>2</w:t>
      </w:r>
      <w:r>
        <w:t xml:space="preserve"> терапевтических участков для обслуживания территориального населения.</w:t>
      </w:r>
    </w:p>
    <w:p w14:paraId="00070283" w14:textId="1F2D69BD" w:rsidR="00555BF4" w:rsidRDefault="00345A5B" w:rsidP="00345A5B">
      <w:pPr>
        <w:pStyle w:val="22"/>
        <w:shd w:val="clear" w:color="auto" w:fill="auto"/>
        <w:tabs>
          <w:tab w:val="left" w:pos="6466"/>
        </w:tabs>
        <w:spacing w:before="0" w:line="276" w:lineRule="auto"/>
        <w:ind w:firstLine="840"/>
      </w:pPr>
      <w:r w:rsidRPr="00345A5B">
        <w:t>В современных условиях участковым врачам</w:t>
      </w:r>
      <w:r>
        <w:t>-терапевтам</w:t>
      </w:r>
      <w:r w:rsidRPr="00345A5B">
        <w:t xml:space="preserve"> предъявляется больше требований к уровню образования; участковый врач должен обладать огромным багажом знаний для того, чтобы ориентироваться в различных областях медицины. Для этого в московском здравоохранении </w:t>
      </w:r>
      <w:r>
        <w:t>продолжается</w:t>
      </w:r>
      <w:r w:rsidRPr="00345A5B">
        <w:t xml:space="preserve"> программа повышения профессиональных навыков терапевта до уровня врача общей практики. </w:t>
      </w:r>
      <w:r>
        <w:t>Это врачи-терапевты</w:t>
      </w:r>
      <w:r w:rsidR="000A0466">
        <w:t xml:space="preserve"> широкого профиля, обладающие знаниями в нескольких областях медицины (в оториноларингологии, офтальмологии, хирургии,</w:t>
      </w:r>
      <w:r>
        <w:t xml:space="preserve"> </w:t>
      </w:r>
      <w:r w:rsidR="000A0466">
        <w:t>кардиологии, неврологии,</w:t>
      </w:r>
      <w:r>
        <w:t xml:space="preserve"> </w:t>
      </w:r>
      <w:r w:rsidR="000A0466">
        <w:t xml:space="preserve">эндокринологии). </w:t>
      </w:r>
      <w:r>
        <w:t xml:space="preserve">В настоящее время </w:t>
      </w:r>
      <w:r w:rsidR="006F541A">
        <w:t xml:space="preserve">в ГБУЗ «ГП № 218 ДЗМ» </w:t>
      </w:r>
      <w:r w:rsidR="00FD77F9">
        <w:t xml:space="preserve">работают </w:t>
      </w:r>
      <w:r w:rsidR="006F541A">
        <w:t>157 участковых врачей</w:t>
      </w:r>
      <w:r w:rsidR="00FD77F9">
        <w:t>. Из них</w:t>
      </w:r>
      <w:r w:rsidR="006F541A">
        <w:t xml:space="preserve"> </w:t>
      </w:r>
      <w:r w:rsidR="00FD77F9">
        <w:t>87</w:t>
      </w:r>
      <w:r w:rsidR="006F541A">
        <w:t xml:space="preserve"> </w:t>
      </w:r>
      <w:r w:rsidR="00FD77F9">
        <w:t xml:space="preserve">- </w:t>
      </w:r>
      <w:r w:rsidR="006F541A">
        <w:t>это врачи общей практики.</w:t>
      </w:r>
    </w:p>
    <w:p w14:paraId="27F817AF" w14:textId="77777777" w:rsidR="00555BF4" w:rsidRDefault="000A0466" w:rsidP="00345A5B">
      <w:pPr>
        <w:pStyle w:val="20"/>
        <w:keepNext/>
        <w:keepLines/>
        <w:shd w:val="clear" w:color="auto" w:fill="auto"/>
        <w:spacing w:before="0" w:after="0" w:line="276" w:lineRule="auto"/>
        <w:ind w:left="940"/>
        <w:jc w:val="left"/>
      </w:pPr>
      <w:bookmarkStart w:id="10" w:name="bookmark10"/>
      <w:bookmarkStart w:id="11" w:name="_Hlk124242544"/>
      <w:r>
        <w:t>Укомплектованность врачами-специалистами основных специальностей</w:t>
      </w:r>
      <w:bookmarkEnd w:id="10"/>
    </w:p>
    <w:bookmarkEnd w:id="11"/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598"/>
        <w:gridCol w:w="1594"/>
        <w:gridCol w:w="3202"/>
      </w:tblGrid>
      <w:tr w:rsidR="00555BF4" w14:paraId="74A9CA45" w14:textId="77777777" w:rsidTr="00FD77F9">
        <w:trPr>
          <w:trHeight w:hRule="exact" w:val="57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B9C2" w14:textId="77777777" w:rsidR="006F541A" w:rsidRDefault="006F541A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0"/>
              </w:rPr>
            </w:pPr>
          </w:p>
          <w:p w14:paraId="73B161F9" w14:textId="346A36B6" w:rsidR="00555BF4" w:rsidRPr="006F541A" w:rsidRDefault="000A0466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541A">
              <w:rPr>
                <w:rStyle w:val="25"/>
                <w:sz w:val="20"/>
                <w:szCs w:val="20"/>
              </w:rPr>
              <w:t>Специальность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4695C" w14:textId="77777777" w:rsidR="006F541A" w:rsidRDefault="006F541A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0"/>
              </w:rPr>
            </w:pPr>
          </w:p>
          <w:p w14:paraId="77088D48" w14:textId="480038EB" w:rsidR="00555BF4" w:rsidRPr="006F541A" w:rsidRDefault="000A0466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541A">
              <w:rPr>
                <w:rStyle w:val="25"/>
                <w:sz w:val="20"/>
                <w:szCs w:val="20"/>
              </w:rPr>
              <w:t>Ставки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E39ED" w14:textId="588D4B49" w:rsidR="00555BF4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Занято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12A8A" w14:textId="77777777" w:rsidR="00555BF4" w:rsidRPr="006F541A" w:rsidRDefault="000A0466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541A">
              <w:rPr>
                <w:rStyle w:val="25"/>
                <w:sz w:val="20"/>
                <w:szCs w:val="20"/>
              </w:rPr>
              <w:t>Укомплектованность по занятым ставкам</w:t>
            </w:r>
          </w:p>
        </w:tc>
      </w:tr>
      <w:tr w:rsidR="00FD77F9" w14:paraId="374E78A2" w14:textId="77777777" w:rsidTr="0055142D">
        <w:trPr>
          <w:trHeight w:hRule="exact"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1A69D" w14:textId="77777777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6F541A">
              <w:rPr>
                <w:rStyle w:val="25"/>
                <w:sz w:val="22"/>
                <w:szCs w:val="22"/>
              </w:rPr>
              <w:t>Врач-хирург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9E18" w14:textId="344852B6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B603" w14:textId="48A98223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5933E" w14:textId="163C3EAE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90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FD77F9" w14:paraId="61C3EF7E" w14:textId="77777777" w:rsidTr="004B20F4"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A0CA" w14:textId="77777777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6F541A">
              <w:rPr>
                <w:rStyle w:val="25"/>
                <w:sz w:val="22"/>
                <w:szCs w:val="22"/>
              </w:rPr>
              <w:t>Врач-невролог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393A" w14:textId="731E00C7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15,75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49BA" w14:textId="197F7034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42E60" w14:textId="2FA5CC2D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89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FD77F9" w14:paraId="0C36CF73" w14:textId="77777777" w:rsidTr="001301AF">
        <w:trPr>
          <w:trHeight w:hRule="exact"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78DB7" w14:textId="77777777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6F541A">
              <w:rPr>
                <w:rStyle w:val="25"/>
                <w:sz w:val="22"/>
                <w:szCs w:val="22"/>
              </w:rPr>
              <w:t>Врач-оториноларинголог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7042" w14:textId="58439E4C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12,75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7874" w14:textId="351CB9DB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12,5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0EA3D" w14:textId="3D98BCE3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541A">
              <w:rPr>
                <w:rStyle w:val="25"/>
                <w:sz w:val="22"/>
                <w:szCs w:val="22"/>
              </w:rPr>
              <w:t>9</w:t>
            </w:r>
            <w:r>
              <w:rPr>
                <w:rStyle w:val="25"/>
                <w:sz w:val="22"/>
                <w:szCs w:val="22"/>
              </w:rPr>
              <w:t xml:space="preserve">8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FD77F9" w14:paraId="4D6D99A1" w14:textId="77777777" w:rsidTr="00EF08AB"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1257A" w14:textId="72D347DC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6F541A">
              <w:rPr>
                <w:rStyle w:val="25"/>
                <w:sz w:val="22"/>
                <w:szCs w:val="22"/>
              </w:rPr>
              <w:t>Врач-</w:t>
            </w:r>
            <w:r>
              <w:rPr>
                <w:rStyle w:val="25"/>
                <w:sz w:val="22"/>
                <w:szCs w:val="22"/>
              </w:rPr>
              <w:t>уролог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83B9" w14:textId="28B12173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10,75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3835" w14:textId="2E5D0E59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A2796" w14:textId="6AA189DB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84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FD77F9" w14:paraId="173C4356" w14:textId="77777777" w:rsidTr="00FD77F9">
        <w:trPr>
          <w:trHeight w:hRule="exact"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153C3" w14:textId="49379441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rStyle w:val="25"/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>Врач-офтальмолог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309C" w14:textId="45A11ABB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15,75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C989" w14:textId="0F80A741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03FCB" w14:textId="5466CCC8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Style w:val="25"/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>96 %</w:t>
            </w:r>
          </w:p>
        </w:tc>
      </w:tr>
      <w:tr w:rsidR="00FD77F9" w14:paraId="693279CE" w14:textId="77777777" w:rsidTr="00FD77F9">
        <w:trPr>
          <w:trHeight w:hRule="exact" w:val="28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BA450" w14:textId="77777777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6F541A">
              <w:rPr>
                <w:rStyle w:val="25"/>
                <w:sz w:val="22"/>
                <w:szCs w:val="22"/>
              </w:rPr>
              <w:t>Врач-кардиолог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36FA" w14:textId="184AC86C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8EB37" w14:textId="07F79654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9,5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46C7C" w14:textId="351A8E0E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541A">
              <w:rPr>
                <w:rStyle w:val="25"/>
                <w:sz w:val="22"/>
                <w:szCs w:val="22"/>
              </w:rPr>
              <w:t>8</w:t>
            </w:r>
            <w:r>
              <w:rPr>
                <w:rStyle w:val="25"/>
                <w:sz w:val="22"/>
                <w:szCs w:val="22"/>
              </w:rPr>
              <w:t>7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FD77F9" w14:paraId="0267AD71" w14:textId="77777777" w:rsidTr="00110E49">
        <w:trPr>
          <w:trHeight w:hRule="exact" w:val="2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7CCD8" w14:textId="77777777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6F541A">
              <w:rPr>
                <w:rStyle w:val="25"/>
                <w:sz w:val="22"/>
                <w:szCs w:val="22"/>
              </w:rPr>
              <w:t>Врач-эндокринолог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61B9" w14:textId="4AA24EF7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11,75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B53A" w14:textId="4FBC2AF4" w:rsidR="00FD77F9" w:rsidRPr="00577179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10,5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C1C55" w14:textId="25AA3BC1" w:rsidR="00FD77F9" w:rsidRPr="006F541A" w:rsidRDefault="00FD77F9" w:rsidP="00FD77F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89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</w:tbl>
    <w:p w14:paraId="5E75833E" w14:textId="77777777" w:rsidR="00555BF4" w:rsidRDefault="00555BF4" w:rsidP="00345A5B">
      <w:pPr>
        <w:framePr w:w="9586" w:wrap="notBeside" w:vAnchor="text" w:hAnchor="text" w:xAlign="center" w:y="1"/>
        <w:spacing w:line="276" w:lineRule="auto"/>
        <w:rPr>
          <w:sz w:val="2"/>
          <w:szCs w:val="2"/>
        </w:rPr>
      </w:pPr>
    </w:p>
    <w:p w14:paraId="5D38CE65" w14:textId="77777777" w:rsidR="00555BF4" w:rsidRDefault="00555BF4" w:rsidP="00345A5B">
      <w:pPr>
        <w:spacing w:line="276" w:lineRule="auto"/>
        <w:rPr>
          <w:sz w:val="2"/>
          <w:szCs w:val="2"/>
        </w:rPr>
      </w:pPr>
    </w:p>
    <w:p w14:paraId="119237E0" w14:textId="797CC7BF" w:rsidR="00FD77F9" w:rsidRDefault="00FD77F9" w:rsidP="00FD77F9">
      <w:pPr>
        <w:keepNext/>
        <w:keepLines/>
        <w:spacing w:line="276" w:lineRule="auto"/>
        <w:ind w:left="940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FD77F9">
        <w:rPr>
          <w:rFonts w:ascii="Times New Roman" w:eastAsia="Times New Roman" w:hAnsi="Times New Roman" w:cs="Times New Roman"/>
          <w:b/>
          <w:bCs/>
          <w:color w:val="auto"/>
        </w:rPr>
        <w:t xml:space="preserve">Укомплектованность врачами-специалистами </w:t>
      </w:r>
      <w:r>
        <w:rPr>
          <w:rFonts w:ascii="Times New Roman" w:eastAsia="Times New Roman" w:hAnsi="Times New Roman" w:cs="Times New Roman"/>
          <w:b/>
          <w:bCs/>
          <w:color w:val="auto"/>
        </w:rPr>
        <w:t>узких</w:t>
      </w:r>
      <w:r w:rsidRPr="00FD77F9">
        <w:rPr>
          <w:rFonts w:ascii="Times New Roman" w:eastAsia="Times New Roman" w:hAnsi="Times New Roman" w:cs="Times New Roman"/>
          <w:b/>
          <w:bCs/>
          <w:color w:val="auto"/>
        </w:rPr>
        <w:t xml:space="preserve"> специальностей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1598"/>
        <w:gridCol w:w="1594"/>
        <w:gridCol w:w="3202"/>
      </w:tblGrid>
      <w:tr w:rsidR="00FD77F9" w:rsidRPr="006F541A" w14:paraId="7E783EFC" w14:textId="77777777" w:rsidTr="00FD77F9">
        <w:trPr>
          <w:trHeight w:hRule="exact" w:val="57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F1955" w14:textId="77777777" w:rsidR="00FD77F9" w:rsidRDefault="00FD77F9" w:rsidP="00FD77F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0"/>
              </w:rPr>
            </w:pPr>
          </w:p>
          <w:p w14:paraId="72CB9F5A" w14:textId="77777777" w:rsidR="00FD77F9" w:rsidRPr="006F541A" w:rsidRDefault="00FD77F9" w:rsidP="00FD77F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541A">
              <w:rPr>
                <w:rStyle w:val="25"/>
                <w:sz w:val="20"/>
                <w:szCs w:val="20"/>
              </w:rPr>
              <w:t>Специальность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D38DC" w14:textId="77777777" w:rsidR="00FD77F9" w:rsidRDefault="00FD77F9" w:rsidP="00FD77F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Style w:val="25"/>
                <w:sz w:val="20"/>
                <w:szCs w:val="20"/>
              </w:rPr>
            </w:pPr>
          </w:p>
          <w:p w14:paraId="786AF874" w14:textId="77777777" w:rsidR="00FD77F9" w:rsidRPr="006F541A" w:rsidRDefault="00FD77F9" w:rsidP="00FD77F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541A">
              <w:rPr>
                <w:rStyle w:val="25"/>
                <w:sz w:val="20"/>
                <w:szCs w:val="20"/>
              </w:rPr>
              <w:t>Ставки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A849C" w14:textId="1C8CCB8F" w:rsidR="00FD77F9" w:rsidRPr="006F541A" w:rsidRDefault="00577179" w:rsidP="00FD77F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5"/>
                <w:sz w:val="20"/>
                <w:szCs w:val="20"/>
              </w:rPr>
              <w:t>Физические лица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E21ED" w14:textId="77777777" w:rsidR="00FD77F9" w:rsidRPr="006F541A" w:rsidRDefault="00FD77F9" w:rsidP="00FD77F9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6F541A">
              <w:rPr>
                <w:rStyle w:val="25"/>
                <w:sz w:val="20"/>
                <w:szCs w:val="20"/>
              </w:rPr>
              <w:t>Укомплектованность по занятым ставкам</w:t>
            </w:r>
          </w:p>
        </w:tc>
      </w:tr>
      <w:tr w:rsidR="00577179" w:rsidRPr="006F541A" w14:paraId="1AFD394C" w14:textId="77777777" w:rsidTr="00550031">
        <w:trPr>
          <w:trHeight w:hRule="exact"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4B19" w14:textId="773AE439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Врачи аллергологи-иммунологи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DA2B" w14:textId="0BDDD75A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8687" w14:textId="4924575A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9B9E3" w14:textId="22D6563A" w:rsidR="00577179" w:rsidRPr="006F541A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100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577179" w:rsidRPr="006F541A" w14:paraId="035E9DC9" w14:textId="77777777" w:rsidTr="00550031">
        <w:trPr>
          <w:trHeight w:hRule="exact"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C770" w14:textId="68AFEA04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Врачи гастроэнтерологи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01AF" w14:textId="5C264601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62ED" w14:textId="43586C7B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FFB74" w14:textId="77777777" w:rsidR="00577179" w:rsidRPr="006F541A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89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577179" w:rsidRPr="006F541A" w14:paraId="09683D30" w14:textId="77777777" w:rsidTr="00550031">
        <w:trPr>
          <w:trHeight w:hRule="exact" w:val="283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D93F" w14:textId="5639B324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Врачи гериатры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2CAF" w14:textId="3600CDF4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3DDE" w14:textId="57E9D9AA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B5712" w14:textId="0DD7F0EE" w:rsidR="00577179" w:rsidRPr="006F541A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100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577179" w:rsidRPr="006F541A" w14:paraId="40DFB394" w14:textId="77777777" w:rsidTr="00550031">
        <w:trPr>
          <w:trHeight w:hRule="exact" w:val="288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0046" w14:textId="112D1C9C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Врачи инфекционисты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77338" w14:textId="59CABA70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3,75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F380" w14:textId="0642B191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94C44" w14:textId="77777777" w:rsidR="00577179" w:rsidRPr="006F541A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84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577179" w:rsidRPr="006F541A" w14:paraId="645388C7" w14:textId="77777777" w:rsidTr="004451F7">
        <w:trPr>
          <w:trHeight w:hRule="exact"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1DBD" w14:textId="576867BC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left"/>
              <w:rPr>
                <w:rStyle w:val="25"/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Врачи пульмонологи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C7DB" w14:textId="0A78BF5B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1,75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017D" w14:textId="4A4009D6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BE596" w14:textId="77777777" w:rsidR="00577179" w:rsidRPr="006F541A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Style w:val="25"/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>96 %</w:t>
            </w:r>
          </w:p>
        </w:tc>
      </w:tr>
      <w:tr w:rsidR="00577179" w:rsidRPr="006F541A" w14:paraId="3A054049" w14:textId="77777777" w:rsidTr="004451F7">
        <w:trPr>
          <w:trHeight w:hRule="exact" w:val="283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1999" w14:textId="3394722B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Врачи ревматологи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0495" w14:textId="1600F1D7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1,25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A7AB" w14:textId="3D4A8CD0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2EEF0" w14:textId="77777777" w:rsidR="00577179" w:rsidRPr="006F541A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541A">
              <w:rPr>
                <w:rStyle w:val="25"/>
                <w:sz w:val="22"/>
                <w:szCs w:val="22"/>
              </w:rPr>
              <w:t>8</w:t>
            </w:r>
            <w:r>
              <w:rPr>
                <w:rStyle w:val="25"/>
                <w:sz w:val="22"/>
                <w:szCs w:val="22"/>
              </w:rPr>
              <w:t>7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  <w:tr w:rsidR="00577179" w:rsidRPr="006F541A" w14:paraId="4E129517" w14:textId="77777777" w:rsidTr="004451F7">
        <w:trPr>
          <w:trHeight w:hRule="exact" w:val="283"/>
        </w:trPr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E475" w14:textId="3531C015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left"/>
              <w:rPr>
                <w:rStyle w:val="25"/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Врачи травматологи-ортопеды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45C7" w14:textId="1EC1E958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6,5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C500" w14:textId="724AB2E1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FA6573" w14:textId="7ECC0EC4" w:rsidR="00577179" w:rsidRPr="006F541A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Style w:val="25"/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>96 %</w:t>
            </w:r>
          </w:p>
        </w:tc>
      </w:tr>
      <w:tr w:rsidR="00577179" w:rsidRPr="006F541A" w14:paraId="7C7CBECB" w14:textId="77777777" w:rsidTr="004451F7">
        <w:trPr>
          <w:trHeight w:hRule="exact" w:val="29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F4DA" w14:textId="16F6D9D5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Врачи колопроктологи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4236" w14:textId="483A3ED4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577179">
              <w:rPr>
                <w:sz w:val="22"/>
                <w:szCs w:val="22"/>
              </w:rPr>
              <w:t>1,75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E490" w14:textId="1A4C2D56" w:rsidR="00577179" w:rsidRPr="00577179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E4513" w14:textId="7D1BB901" w:rsidR="00577179" w:rsidRPr="006F541A" w:rsidRDefault="00577179" w:rsidP="00577179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5"/>
                <w:sz w:val="22"/>
                <w:szCs w:val="22"/>
              </w:rPr>
              <w:t xml:space="preserve">100 </w:t>
            </w:r>
            <w:r w:rsidRPr="006F541A">
              <w:rPr>
                <w:rStyle w:val="25"/>
                <w:sz w:val="22"/>
                <w:szCs w:val="22"/>
              </w:rPr>
              <w:t>%</w:t>
            </w:r>
          </w:p>
        </w:tc>
      </w:tr>
    </w:tbl>
    <w:p w14:paraId="457CA461" w14:textId="1BE3836B" w:rsidR="00577179" w:rsidRDefault="004430D0" w:rsidP="004430D0">
      <w:pPr>
        <w:pStyle w:val="22"/>
        <w:spacing w:before="194" w:line="276" w:lineRule="auto"/>
        <w:ind w:firstLine="0"/>
      </w:pPr>
      <w:r>
        <w:t xml:space="preserve">        </w:t>
      </w:r>
      <w:r w:rsidR="00577179">
        <w:t>В диагностических процессах принимают участие 18 врачей ультразвуковой диагностики, 11 врачей функциональной диагностики и 3 врача эндоскопии.</w:t>
      </w:r>
    </w:p>
    <w:p w14:paraId="6752E69C" w14:textId="6BAC10C7" w:rsidR="00555BF4" w:rsidRDefault="000A0466" w:rsidP="00577179">
      <w:pPr>
        <w:pStyle w:val="22"/>
        <w:shd w:val="clear" w:color="auto" w:fill="auto"/>
        <w:spacing w:before="194" w:line="276" w:lineRule="auto"/>
        <w:ind w:firstLine="840"/>
      </w:pPr>
      <w:r>
        <w:t xml:space="preserve">Квалификационную категорию имеют </w:t>
      </w:r>
      <w:r w:rsidR="00577179">
        <w:t>150</w:t>
      </w:r>
      <w:r>
        <w:t xml:space="preserve"> врачей, что составляет </w:t>
      </w:r>
      <w:r w:rsidR="00577179">
        <w:t xml:space="preserve">45,9 </w:t>
      </w:r>
      <w:r>
        <w:t xml:space="preserve">%. ВЫСШУЮ квалификационную категорию имеют - </w:t>
      </w:r>
      <w:r w:rsidR="00577179">
        <w:t>110</w:t>
      </w:r>
      <w:r>
        <w:t xml:space="preserve"> чел.; ПЕРВУЮ -</w:t>
      </w:r>
      <w:r w:rsidR="00577179">
        <w:t xml:space="preserve"> 21</w:t>
      </w:r>
      <w:r>
        <w:t xml:space="preserve"> чел. Имеют сертификаты - </w:t>
      </w:r>
      <w:r w:rsidR="00577179">
        <w:t>327</w:t>
      </w:r>
      <w:r>
        <w:t xml:space="preserve"> чел. - 100 %.</w:t>
      </w:r>
    </w:p>
    <w:p w14:paraId="68800924" w14:textId="77777777" w:rsidR="004430D0" w:rsidRDefault="00577179" w:rsidP="004430D0">
      <w:pPr>
        <w:pStyle w:val="22"/>
        <w:shd w:val="clear" w:color="auto" w:fill="auto"/>
        <w:spacing w:before="0" w:line="276" w:lineRule="auto"/>
        <w:ind w:firstLine="840"/>
      </w:pPr>
      <w:r>
        <w:lastRenderedPageBreak/>
        <w:t>1</w:t>
      </w:r>
      <w:r w:rsidR="004430D0">
        <w:t>52</w:t>
      </w:r>
      <w:r>
        <w:t xml:space="preserve"> сотрудника из числа с</w:t>
      </w:r>
      <w:r w:rsidR="000A0466">
        <w:t>редн</w:t>
      </w:r>
      <w:r>
        <w:t>его</w:t>
      </w:r>
      <w:r w:rsidR="000A0466">
        <w:t xml:space="preserve"> мед.персонал</w:t>
      </w:r>
      <w:r>
        <w:t>а</w:t>
      </w:r>
      <w:r w:rsidR="004430D0">
        <w:t xml:space="preserve"> </w:t>
      </w:r>
      <w:r w:rsidR="000A0466">
        <w:t xml:space="preserve"> имеют аттестационную категорию, что составляет </w:t>
      </w:r>
      <w:r w:rsidR="004430D0">
        <w:t>47,8</w:t>
      </w:r>
      <w:r w:rsidR="000A0466">
        <w:t xml:space="preserve"> %. ВЫСШУЮ квалификационную категорию имеют </w:t>
      </w:r>
      <w:r w:rsidR="004430D0">
        <w:t>103</w:t>
      </w:r>
      <w:r w:rsidR="000A0466">
        <w:t xml:space="preserve"> чел.; ПЕРВУЮ - 3</w:t>
      </w:r>
      <w:r w:rsidR="004430D0">
        <w:t>8</w:t>
      </w:r>
      <w:r w:rsidR="000A0466">
        <w:t xml:space="preserve"> чел.; ВТОРУЮ </w:t>
      </w:r>
      <w:r w:rsidR="004430D0">
        <w:t>–</w:t>
      </w:r>
      <w:r w:rsidR="000A0466">
        <w:t xml:space="preserve"> </w:t>
      </w:r>
      <w:r w:rsidR="004430D0">
        <w:t xml:space="preserve">11 </w:t>
      </w:r>
      <w:r w:rsidR="000A0466">
        <w:t xml:space="preserve">чел.; имеют сертификаты </w:t>
      </w:r>
      <w:r w:rsidR="004430D0">
        <w:t>318</w:t>
      </w:r>
      <w:r w:rsidR="000A0466">
        <w:t xml:space="preserve"> из </w:t>
      </w:r>
      <w:r w:rsidR="004430D0">
        <w:t>318</w:t>
      </w:r>
      <w:r w:rsidR="000A0466">
        <w:t xml:space="preserve"> чел. (100%).</w:t>
      </w:r>
    </w:p>
    <w:p w14:paraId="1A15AA4F" w14:textId="63D7B748" w:rsidR="004430D0" w:rsidRDefault="004430D0" w:rsidP="004430D0">
      <w:pPr>
        <w:pStyle w:val="22"/>
        <w:shd w:val="clear" w:color="auto" w:fill="auto"/>
        <w:spacing w:before="0" w:line="276" w:lineRule="auto"/>
        <w:ind w:firstLine="840"/>
      </w:pPr>
      <w:r>
        <w:t xml:space="preserve">В ГБУЗ «ГП № 218 ДЗМ» работает 13 кандидатов медицинских наук. </w:t>
      </w:r>
    </w:p>
    <w:p w14:paraId="3872A37D" w14:textId="6220AE8F" w:rsidR="004430D0" w:rsidRDefault="004430D0" w:rsidP="004430D0">
      <w:pPr>
        <w:pStyle w:val="22"/>
        <w:shd w:val="clear" w:color="auto" w:fill="auto"/>
        <w:spacing w:before="0" w:line="276" w:lineRule="auto"/>
        <w:ind w:firstLine="840"/>
      </w:pPr>
      <w:r>
        <w:t xml:space="preserve">Статус «Московский врач» имеет </w:t>
      </w:r>
      <w:r w:rsidR="0065036D">
        <w:t>7 врачей.</w:t>
      </w:r>
    </w:p>
    <w:p w14:paraId="392F868A" w14:textId="41548A03" w:rsidR="004430D0" w:rsidRDefault="004430D0" w:rsidP="00345A5B">
      <w:pPr>
        <w:pStyle w:val="22"/>
        <w:shd w:val="clear" w:color="auto" w:fill="auto"/>
        <w:spacing w:before="0" w:line="276" w:lineRule="auto"/>
        <w:ind w:firstLine="840"/>
      </w:pPr>
      <w:r w:rsidRPr="004430D0">
        <w:t xml:space="preserve">Также в учреждении работают </w:t>
      </w:r>
      <w:r>
        <w:t>6</w:t>
      </w:r>
      <w:r w:rsidRPr="004430D0">
        <w:t xml:space="preserve"> главных внештатных специалистов Департамента здравоохранения города Москвы по СВАО по </w:t>
      </w:r>
      <w:r>
        <w:t>6</w:t>
      </w:r>
      <w:r w:rsidRPr="004430D0">
        <w:t xml:space="preserve"> специальностям.</w:t>
      </w:r>
    </w:p>
    <w:p w14:paraId="08F7EA2E" w14:textId="77777777" w:rsidR="004430D0" w:rsidRPr="009966FB" w:rsidRDefault="004430D0" w:rsidP="00F35415">
      <w:pPr>
        <w:pStyle w:val="22"/>
        <w:spacing w:before="0" w:line="276" w:lineRule="auto"/>
        <w:ind w:firstLine="840"/>
      </w:pPr>
      <w:r w:rsidRPr="009966FB">
        <w:t>В 2021 году средняя заработная плата по основным категориям персонала составила:</w:t>
      </w:r>
    </w:p>
    <w:p w14:paraId="29DF9132" w14:textId="19D6C4AD" w:rsidR="004430D0" w:rsidRPr="009966FB" w:rsidRDefault="004430D0" w:rsidP="00F35415">
      <w:pPr>
        <w:pStyle w:val="22"/>
        <w:spacing w:before="0" w:line="276" w:lineRule="auto"/>
        <w:ind w:firstLine="840"/>
      </w:pPr>
      <w:r w:rsidRPr="009966FB">
        <w:t xml:space="preserve">- врачи </w:t>
      </w:r>
      <w:r w:rsidR="00F35415" w:rsidRPr="009966FB">
        <w:t>–</w:t>
      </w:r>
      <w:r w:rsidRPr="009966FB">
        <w:t xml:space="preserve"> </w:t>
      </w:r>
      <w:r w:rsidR="009966FB" w:rsidRPr="009966FB">
        <w:t xml:space="preserve">182 523,1 руб. </w:t>
      </w:r>
      <w:r w:rsidR="00F35415" w:rsidRPr="009966FB">
        <w:t>(</w:t>
      </w:r>
      <w:r w:rsidRPr="009966FB">
        <w:t>165</w:t>
      </w:r>
      <w:r w:rsidR="009966FB" w:rsidRPr="009966FB">
        <w:t xml:space="preserve"> </w:t>
      </w:r>
      <w:r w:rsidRPr="009966FB">
        <w:t xml:space="preserve">520,5 руб. </w:t>
      </w:r>
      <w:r w:rsidR="00F35415" w:rsidRPr="009966FB">
        <w:t>– 2021г.)</w:t>
      </w:r>
      <w:r w:rsidRPr="009966FB">
        <w:t xml:space="preserve">, </w:t>
      </w:r>
    </w:p>
    <w:p w14:paraId="140869AF" w14:textId="49BB254F" w:rsidR="004430D0" w:rsidRPr="009966FB" w:rsidRDefault="004430D0" w:rsidP="00F35415">
      <w:pPr>
        <w:pStyle w:val="22"/>
        <w:spacing w:before="0" w:line="276" w:lineRule="auto"/>
        <w:ind w:firstLine="840"/>
      </w:pPr>
      <w:r w:rsidRPr="009966FB">
        <w:t xml:space="preserve">- средний медицинский персонал – </w:t>
      </w:r>
      <w:r w:rsidR="009966FB" w:rsidRPr="009966FB">
        <w:t xml:space="preserve">85 935,8 руб. </w:t>
      </w:r>
      <w:r w:rsidR="00F35415" w:rsidRPr="009966FB">
        <w:t>(</w:t>
      </w:r>
      <w:r w:rsidRPr="009966FB">
        <w:t>83</w:t>
      </w:r>
      <w:r w:rsidR="009966FB" w:rsidRPr="009966FB">
        <w:t xml:space="preserve"> </w:t>
      </w:r>
      <w:r w:rsidRPr="009966FB">
        <w:t>433,7 руб.– 202</w:t>
      </w:r>
      <w:r w:rsidR="00F35415" w:rsidRPr="009966FB">
        <w:t>1</w:t>
      </w:r>
      <w:r w:rsidRPr="009966FB">
        <w:t>г.)</w:t>
      </w:r>
    </w:p>
    <w:p w14:paraId="0985971C" w14:textId="23AE8B66" w:rsidR="004430D0" w:rsidRPr="009966FB" w:rsidRDefault="004430D0" w:rsidP="00F35415">
      <w:pPr>
        <w:pStyle w:val="22"/>
        <w:spacing w:before="0" w:line="276" w:lineRule="auto"/>
        <w:ind w:firstLine="840"/>
      </w:pPr>
      <w:r w:rsidRPr="009966FB">
        <w:t xml:space="preserve">Прирост </w:t>
      </w:r>
      <w:r w:rsidR="0065036D">
        <w:t xml:space="preserve">заработной платы в 2022г. </w:t>
      </w:r>
      <w:r w:rsidRPr="009966FB">
        <w:t xml:space="preserve">по врачам составил </w:t>
      </w:r>
      <w:r w:rsidR="009966FB" w:rsidRPr="009966FB">
        <w:t>1</w:t>
      </w:r>
      <w:r w:rsidRPr="009966FB">
        <w:t xml:space="preserve">6 %, по средним медицинским работникам </w:t>
      </w:r>
      <w:r w:rsidR="009966FB" w:rsidRPr="009966FB">
        <w:t>3</w:t>
      </w:r>
      <w:r w:rsidRPr="009966FB">
        <w:t xml:space="preserve"> %.</w:t>
      </w:r>
    </w:p>
    <w:p w14:paraId="633F5EF8" w14:textId="33C91E6B" w:rsidR="004430D0" w:rsidRDefault="004430D0" w:rsidP="00F35415">
      <w:pPr>
        <w:pStyle w:val="22"/>
        <w:shd w:val="clear" w:color="auto" w:fill="auto"/>
        <w:spacing w:before="0" w:line="276" w:lineRule="auto"/>
        <w:ind w:firstLine="840"/>
      </w:pPr>
      <w:r w:rsidRPr="009966FB">
        <w:t xml:space="preserve">Бригадам, врачей и медицинских сестёр, работающих с Ковидными пациентами выплачено  </w:t>
      </w:r>
      <w:r w:rsidR="009966FB" w:rsidRPr="009966FB">
        <w:t xml:space="preserve">4 662 880,85 руб. </w:t>
      </w:r>
    </w:p>
    <w:p w14:paraId="48791C5A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840"/>
      </w:pPr>
      <w:r>
        <w:t>В поликлинике постоянно проводятся врачебные и сестринские конференции, медицинские Советы, производственные совещания.</w:t>
      </w:r>
    </w:p>
    <w:p w14:paraId="69418EAC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840"/>
      </w:pPr>
      <w:r>
        <w:t>Работа поликлиники осуществляется по утвержденному комплексному плану мероприятий по обеспечению лечебно-профилактической помощи населению, в соответствии с Московской городской программой ОМС. Имеются планы заседаний Общественного Совета, производственных совещаний, план проведения тематических лекций для врачей и среднего медперсонала, комплексный план по профилактике и снижению инфекционной заболеваемости, по улучшению оказания медицинской помощи ИОВ и УВОВ, планы работы отделений и др.</w:t>
      </w:r>
    </w:p>
    <w:p w14:paraId="130B3E7E" w14:textId="69DED4E7" w:rsidR="00555BF4" w:rsidRDefault="000A0466" w:rsidP="0012369E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</w:pPr>
      <w:bookmarkStart w:id="12" w:name="bookmark11"/>
      <w:r>
        <w:t>Повышение комфорта пребывания в поликлинике</w:t>
      </w:r>
      <w:bookmarkEnd w:id="12"/>
    </w:p>
    <w:p w14:paraId="316931BB" w14:textId="26C4A2F8" w:rsidR="00555BF4" w:rsidRDefault="000A0466" w:rsidP="00345A5B">
      <w:pPr>
        <w:pStyle w:val="22"/>
        <w:shd w:val="clear" w:color="auto" w:fill="auto"/>
        <w:spacing w:before="0" w:line="276" w:lineRule="auto"/>
        <w:ind w:firstLine="840"/>
      </w:pPr>
      <w:r>
        <w:t>В 20</w:t>
      </w:r>
      <w:r w:rsidR="004430D0">
        <w:t>22</w:t>
      </w:r>
      <w:r>
        <w:t xml:space="preserve"> году в поликлинике реализован пилотный проект по повышению эффективности медицинских учреждений - «Московский стандарт поликлиники». Одной из целей «Московского стандарта поликлиники» является создание комфортных условий для врача и пациента.</w:t>
      </w:r>
      <w:r w:rsidR="004430D0">
        <w:t xml:space="preserve"> </w:t>
      </w:r>
    </w:p>
    <w:p w14:paraId="2BA59120" w14:textId="264E25B4" w:rsidR="00555BF4" w:rsidRDefault="000A0466" w:rsidP="00345A5B">
      <w:pPr>
        <w:pStyle w:val="22"/>
        <w:shd w:val="clear" w:color="auto" w:fill="auto"/>
        <w:spacing w:before="0" w:line="276" w:lineRule="auto"/>
        <w:ind w:firstLine="840"/>
      </w:pPr>
      <w:r>
        <w:t>Городская поликлиника №</w:t>
      </w:r>
      <w:r w:rsidR="004430D0">
        <w:t xml:space="preserve"> 218</w:t>
      </w:r>
      <w:r>
        <w:t xml:space="preserve"> имеет современный дизайн. Навигация, информационные стенды, стойка информации, стены и </w:t>
      </w:r>
      <w:r w:rsidR="004430D0">
        <w:t xml:space="preserve">служебные </w:t>
      </w:r>
      <w:r>
        <w:t>помещения оформлены в едином стиле.</w:t>
      </w:r>
    </w:p>
    <w:p w14:paraId="3DB2C0AE" w14:textId="639221DF" w:rsidR="00555BF4" w:rsidRDefault="000A0466" w:rsidP="00F35415">
      <w:pPr>
        <w:pStyle w:val="22"/>
        <w:shd w:val="clear" w:color="auto" w:fill="auto"/>
        <w:spacing w:before="0" w:line="276" w:lineRule="auto"/>
        <w:ind w:firstLine="840"/>
      </w:pPr>
      <w:r>
        <w:t xml:space="preserve">С целью повышение удовлетворенности пациентов и доступности оказываемых услуг, увеличения эффективности и устранения существующих временных, финансовых и иных потерь организованы эффективные рабочие пространства (система </w:t>
      </w:r>
      <w:r w:rsidRPr="000E2547">
        <w:rPr>
          <w:lang w:eastAsia="en-US" w:bidi="en-US"/>
        </w:rPr>
        <w:t>5</w:t>
      </w:r>
      <w:r>
        <w:rPr>
          <w:lang w:val="en-US" w:eastAsia="en-US" w:bidi="en-US"/>
        </w:rPr>
        <w:t>S</w:t>
      </w:r>
      <w:r w:rsidRPr="000E2547">
        <w:rPr>
          <w:lang w:eastAsia="en-US" w:bidi="en-US"/>
        </w:rPr>
        <w:t xml:space="preserve"> </w:t>
      </w:r>
      <w:r>
        <w:t xml:space="preserve">- концепция бережливого производства). Система </w:t>
      </w:r>
      <w:r w:rsidRPr="000E2547">
        <w:rPr>
          <w:lang w:eastAsia="en-US" w:bidi="en-US"/>
        </w:rPr>
        <w:t>5</w:t>
      </w:r>
      <w:r>
        <w:rPr>
          <w:lang w:val="en-US" w:eastAsia="en-US" w:bidi="en-US"/>
        </w:rPr>
        <w:t>S</w:t>
      </w:r>
      <w:r w:rsidRPr="000E2547">
        <w:rPr>
          <w:lang w:eastAsia="en-US" w:bidi="en-US"/>
        </w:rPr>
        <w:t xml:space="preserve"> </w:t>
      </w:r>
      <w:r>
        <w:t>внедрена во всех кабинетах терапевтического отделения, Отделения медицинской профилактики и Центре здоровья, Отделения функциональной диагностики, кабинетах ЕРИС, медицинских постах, стойках информации.</w:t>
      </w:r>
    </w:p>
    <w:p w14:paraId="0D96B0A6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780"/>
      </w:pPr>
      <w:r>
        <w:t>Важной характеристикой, формирующей внутренний комфорт, доверие к медицинскому персоналу и чувство безопасности — ухоженность, классический внешний вид, консервативный и профессиональный стиль одежды у медицинских работников. Разработан и внедрен единый стиль одежды для медицинских работников.</w:t>
      </w:r>
    </w:p>
    <w:p w14:paraId="6903972F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780"/>
      </w:pPr>
      <w:r>
        <w:t>Организованы зоны комфортного ожидания приема дежурного врача. Положительный эффект:</w:t>
      </w:r>
    </w:p>
    <w:p w14:paraId="49CBDFD5" w14:textId="77777777" w:rsidR="00555BF4" w:rsidRDefault="000A0466" w:rsidP="00345A5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76" w:lineRule="auto"/>
        <w:ind w:firstLine="780"/>
      </w:pPr>
      <w:r>
        <w:t>Разделение потоков здоровых и больных пациентов</w:t>
      </w:r>
    </w:p>
    <w:p w14:paraId="2D56CE97" w14:textId="77777777" w:rsidR="00555BF4" w:rsidRDefault="000A0466" w:rsidP="00345A5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76" w:lineRule="auto"/>
        <w:ind w:firstLine="780"/>
      </w:pPr>
      <w:r>
        <w:t>Создание достаточного количества посадочных мест для ожидания приема</w:t>
      </w:r>
    </w:p>
    <w:p w14:paraId="76403305" w14:textId="77777777" w:rsidR="00555BF4" w:rsidRDefault="000A0466" w:rsidP="00345A5B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76" w:lineRule="auto"/>
        <w:ind w:firstLine="780"/>
      </w:pPr>
      <w:r>
        <w:t>Информирование пациентов о движении «живой» очереди через информационное</w:t>
      </w:r>
    </w:p>
    <w:p w14:paraId="17F2418D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>табло</w:t>
      </w:r>
    </w:p>
    <w:p w14:paraId="43C98614" w14:textId="7E10B17F" w:rsidR="00555BF4" w:rsidRDefault="000A0466" w:rsidP="00373BEC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76" w:lineRule="auto"/>
        <w:ind w:firstLine="780"/>
      </w:pPr>
      <w:r>
        <w:t>Визуальный контроль пациентов, находящихся в очереди.</w:t>
      </w:r>
    </w:p>
    <w:p w14:paraId="6176509E" w14:textId="525307DD" w:rsidR="00373BEC" w:rsidRDefault="00373BEC" w:rsidP="00373BEC">
      <w:pPr>
        <w:pStyle w:val="22"/>
        <w:tabs>
          <w:tab w:val="left" w:pos="1033"/>
        </w:tabs>
        <w:spacing w:before="0" w:line="276" w:lineRule="auto"/>
      </w:pPr>
      <w:r>
        <w:lastRenderedPageBreak/>
        <w:t xml:space="preserve">В июне 2022г. в ГБУЗ «ГП № 218 ДЗМ» экспертами ГКУЗ «Центр медицинской инспекции Департамента здравоохранения города Москвы» проведена </w:t>
      </w:r>
      <w:r w:rsidRPr="00373BEC">
        <w:t>независим</w:t>
      </w:r>
      <w:r>
        <w:t>ая</w:t>
      </w:r>
      <w:r w:rsidRPr="00373BEC">
        <w:t xml:space="preserve"> оценк</w:t>
      </w:r>
      <w:r>
        <w:t>а</w:t>
      </w:r>
      <w:r w:rsidRPr="00373BEC">
        <w:t xml:space="preserve"> качества условий оказания медицинских услуг</w:t>
      </w:r>
      <w:r>
        <w:t xml:space="preserve">. Нарушений и замечаний не установлено. </w:t>
      </w:r>
    </w:p>
    <w:p w14:paraId="25298E86" w14:textId="58A7DE1D" w:rsidR="00555BF4" w:rsidRDefault="000A0466" w:rsidP="00925B46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</w:pPr>
      <w:bookmarkStart w:id="13" w:name="bookmark12"/>
      <w:r>
        <w:t>Работа по рассмотрению обращений граждан</w:t>
      </w:r>
      <w:bookmarkEnd w:id="13"/>
    </w:p>
    <w:p w14:paraId="4BB61AD1" w14:textId="77777777" w:rsidR="00925B46" w:rsidRDefault="00925B46" w:rsidP="00925B46">
      <w:pPr>
        <w:pStyle w:val="22"/>
        <w:spacing w:before="0" w:line="276" w:lineRule="auto"/>
        <w:ind w:firstLine="780"/>
      </w:pPr>
      <w:r>
        <w:t>Рассмотрено обращений граждан всего: 3238</w:t>
      </w:r>
    </w:p>
    <w:p w14:paraId="242FA21D" w14:textId="1E25F19C" w:rsidR="00925B46" w:rsidRDefault="00925B46" w:rsidP="00925B46">
      <w:pPr>
        <w:pStyle w:val="22"/>
        <w:spacing w:before="0" w:line="276" w:lineRule="auto"/>
        <w:ind w:firstLine="780"/>
      </w:pPr>
      <w:r>
        <w:t>По вопросу льготного лекарственного обеспечения - 289</w:t>
      </w:r>
    </w:p>
    <w:p w14:paraId="526AF260" w14:textId="50E294B5" w:rsidR="00925B46" w:rsidRDefault="00925B46" w:rsidP="00925B46">
      <w:pPr>
        <w:pStyle w:val="22"/>
        <w:spacing w:before="0" w:line="276" w:lineRule="auto"/>
        <w:ind w:firstLine="780"/>
      </w:pPr>
      <w:r>
        <w:t>По вопросам организации работы учреждения - 1004</w:t>
      </w:r>
    </w:p>
    <w:p w14:paraId="6BE11D6C" w14:textId="1E0293CC" w:rsidR="00925B46" w:rsidRDefault="00925B46" w:rsidP="00925B46">
      <w:pPr>
        <w:pStyle w:val="22"/>
        <w:spacing w:before="0" w:line="276" w:lineRule="auto"/>
        <w:ind w:firstLine="780"/>
      </w:pPr>
      <w:r>
        <w:t>По вопросу качества оказания медицинской помощи - 553</w:t>
      </w:r>
    </w:p>
    <w:p w14:paraId="36329C31" w14:textId="0B40D5AD" w:rsidR="00925B46" w:rsidRDefault="00925B46" w:rsidP="00925B46">
      <w:pPr>
        <w:pStyle w:val="22"/>
        <w:spacing w:before="0" w:line="276" w:lineRule="auto"/>
        <w:ind w:firstLine="780"/>
      </w:pPr>
      <w:r>
        <w:t>О нарушении этики и деонтологии - 389</w:t>
      </w:r>
    </w:p>
    <w:p w14:paraId="4E9EC344" w14:textId="0F95DCEE" w:rsidR="00925B46" w:rsidRDefault="00925B46" w:rsidP="00925B46">
      <w:pPr>
        <w:pStyle w:val="22"/>
        <w:spacing w:before="0" w:line="276" w:lineRule="auto"/>
        <w:ind w:firstLine="780"/>
      </w:pPr>
      <w:r>
        <w:t>По поводу других причин (в т.ч. справочного характера) - 1003</w:t>
      </w:r>
    </w:p>
    <w:p w14:paraId="4B535A33" w14:textId="77777777" w:rsidR="00925B46" w:rsidRDefault="00925B46" w:rsidP="00925B46">
      <w:pPr>
        <w:pStyle w:val="22"/>
        <w:shd w:val="clear" w:color="auto" w:fill="auto"/>
        <w:spacing w:before="0" w:line="276" w:lineRule="auto"/>
        <w:ind w:firstLine="780"/>
      </w:pPr>
      <w:r>
        <w:t>Вынесено:</w:t>
      </w:r>
    </w:p>
    <w:p w14:paraId="4D075B83" w14:textId="035932A6" w:rsidR="00925B46" w:rsidRDefault="00925B46" w:rsidP="00925B46">
      <w:pPr>
        <w:pStyle w:val="22"/>
        <w:shd w:val="clear" w:color="auto" w:fill="auto"/>
        <w:spacing w:before="0" w:line="276" w:lineRule="auto"/>
        <w:ind w:firstLine="780"/>
      </w:pPr>
      <w:r>
        <w:t>- благодарностей – 290;</w:t>
      </w:r>
    </w:p>
    <w:p w14:paraId="72EBBCBC" w14:textId="36BF46A4" w:rsidR="00555BF4" w:rsidRDefault="00925B46" w:rsidP="00925B46">
      <w:pPr>
        <w:pStyle w:val="22"/>
        <w:shd w:val="clear" w:color="auto" w:fill="auto"/>
        <w:spacing w:before="0" w:line="276" w:lineRule="auto"/>
        <w:ind w:firstLine="780"/>
      </w:pPr>
      <w:r>
        <w:t>-  дисциплинарных взысканий – 33.</w:t>
      </w:r>
    </w:p>
    <w:p w14:paraId="58B4792C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780"/>
      </w:pPr>
      <w:r>
        <w:t>Все обращения пациентов рассматриваются в индивидуальном порядке.</w:t>
      </w:r>
    </w:p>
    <w:p w14:paraId="1E997703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780"/>
      </w:pPr>
      <w:r>
        <w:t>В случае негативного содержания обращения, специалисты поликлиники вступают в диалог с пациентом и детализируют проблему для ее решения</w:t>
      </w:r>
    </w:p>
    <w:p w14:paraId="00776265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780"/>
      </w:pPr>
      <w:r>
        <w:t>Изучаются предложения граждан по улучшению работы поликлиники, руководство использует обратную связь от пациентов для совершенствования оказания медицинской помощи.</w:t>
      </w:r>
    </w:p>
    <w:p w14:paraId="7F0667EC" w14:textId="77777777" w:rsidR="00555BF4" w:rsidRDefault="000A0466" w:rsidP="00345A5B">
      <w:pPr>
        <w:pStyle w:val="20"/>
        <w:keepNext/>
        <w:keepLines/>
        <w:shd w:val="clear" w:color="auto" w:fill="auto"/>
        <w:spacing w:before="0" w:after="0" w:line="276" w:lineRule="auto"/>
        <w:ind w:firstLine="780"/>
      </w:pPr>
      <w:bookmarkStart w:id="14" w:name="bookmark13"/>
      <w:r>
        <w:t>Опросы:</w:t>
      </w:r>
      <w:bookmarkEnd w:id="14"/>
    </w:p>
    <w:p w14:paraId="7785E933" w14:textId="07A855CF" w:rsidR="00555BF4" w:rsidRDefault="000A0466" w:rsidP="00373BEC">
      <w:pPr>
        <w:pStyle w:val="22"/>
        <w:shd w:val="clear" w:color="auto" w:fill="auto"/>
        <w:spacing w:before="0" w:line="276" w:lineRule="auto"/>
        <w:ind w:firstLine="780"/>
      </w:pPr>
      <w:r>
        <w:t>Обработано 1</w:t>
      </w:r>
      <w:r w:rsidR="00373BEC">
        <w:t xml:space="preserve">8914 </w:t>
      </w:r>
      <w:r>
        <w:t>анкет.</w:t>
      </w:r>
      <w:r w:rsidR="00373BEC">
        <w:t xml:space="preserve"> </w:t>
      </w:r>
      <w:r>
        <w:t>Уровень удовлетворенности - в среднем 9</w:t>
      </w:r>
      <w:r w:rsidR="00373BEC">
        <w:t>4</w:t>
      </w:r>
      <w:r>
        <w:t>,4%.</w:t>
      </w:r>
    </w:p>
    <w:p w14:paraId="67503A38" w14:textId="47F73A53" w:rsidR="00555BF4" w:rsidRDefault="000A0466" w:rsidP="0012369E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</w:pPr>
      <w:bookmarkStart w:id="15" w:name="bookmark14"/>
      <w:r>
        <w:t>Материально-техническая база учреждения</w:t>
      </w:r>
      <w:bookmarkEnd w:id="15"/>
    </w:p>
    <w:p w14:paraId="0BD65761" w14:textId="189811A5" w:rsidR="00555BF4" w:rsidRDefault="00F35415" w:rsidP="00345A5B">
      <w:pPr>
        <w:pStyle w:val="22"/>
        <w:shd w:val="clear" w:color="auto" w:fill="auto"/>
        <w:tabs>
          <w:tab w:val="left" w:pos="4846"/>
        </w:tabs>
        <w:spacing w:before="0" w:line="276" w:lineRule="auto"/>
        <w:ind w:firstLine="780"/>
      </w:pPr>
      <w:r>
        <w:t>Рентгеновское д</w:t>
      </w:r>
      <w:r w:rsidR="000A0466">
        <w:t>иагностическое оборудование:</w:t>
      </w:r>
      <w:r>
        <w:t xml:space="preserve"> </w:t>
      </w:r>
      <w:r w:rsidR="000A0466">
        <w:t>рентгеновские аппараты, флюорографы,</w:t>
      </w:r>
    </w:p>
    <w:p w14:paraId="0866B0B8" w14:textId="77777777" w:rsidR="00F35415" w:rsidRDefault="00F35415" w:rsidP="00345A5B">
      <w:pPr>
        <w:pStyle w:val="22"/>
        <w:shd w:val="clear" w:color="auto" w:fill="auto"/>
        <w:spacing w:before="0" w:line="276" w:lineRule="auto"/>
        <w:ind w:firstLine="0"/>
      </w:pPr>
      <w:r>
        <w:t>м</w:t>
      </w:r>
      <w:r w:rsidR="000A0466">
        <w:t>аммографы</w:t>
      </w:r>
      <w:r>
        <w:t xml:space="preserve">. Проведена замена компьютерного томографа на новый. В настоящее время оформляются разрешительные документы. Продолжается подготовка помещения под установку нового магнитно-резонансного томографа (МРТ). </w:t>
      </w:r>
    </w:p>
    <w:p w14:paraId="38E2E055" w14:textId="34825E41" w:rsidR="00555BF4" w:rsidRDefault="00F35415" w:rsidP="00345A5B">
      <w:pPr>
        <w:pStyle w:val="22"/>
        <w:shd w:val="clear" w:color="auto" w:fill="auto"/>
        <w:spacing w:before="0" w:line="276" w:lineRule="auto"/>
        <w:ind w:firstLine="0"/>
      </w:pPr>
      <w:r>
        <w:t xml:space="preserve"> </w:t>
      </w:r>
      <w:r w:rsidR="000A0466">
        <w:t>Эндоскопическое оборудование: видеогастроскопы, колоноскопы; ультразвуковое оборудование: системы ультразвуковой визуализации, спирографы, электрокардиографы.</w:t>
      </w:r>
    </w:p>
    <w:p w14:paraId="075C97FD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780"/>
      </w:pPr>
      <w:r>
        <w:t>Доступные методы исследования: УЗИ органов брюшной полости, забрюшинного пространства, мягких тканей, лимфатических узлов, органов малого таза, молочных желез, щитовидной железы, ультразвуковая допплерография сосудов верхних и нижних конечностей, аорты., рентгенография, флюорография, маммография, КТ, в том числе с контрастированием, лабораторные и функциональные методы исследования (ЭКГ, СМАД, ХМ, ЭХО-КГ, ФВД).</w:t>
      </w:r>
    </w:p>
    <w:p w14:paraId="063F717F" w14:textId="7F526606" w:rsidR="00555BF4" w:rsidRDefault="000A0466" w:rsidP="00345A5B">
      <w:pPr>
        <w:pStyle w:val="22"/>
        <w:shd w:val="clear" w:color="auto" w:fill="auto"/>
        <w:spacing w:before="0" w:line="276" w:lineRule="auto"/>
        <w:ind w:firstLine="780"/>
      </w:pPr>
      <w:r>
        <w:t>В 20</w:t>
      </w:r>
      <w:r w:rsidR="00373BEC">
        <w:t>2</w:t>
      </w:r>
      <w:r w:rsidR="0012369E">
        <w:t>2</w:t>
      </w:r>
      <w:r>
        <w:t xml:space="preserve"> году закуплено 1</w:t>
      </w:r>
      <w:r w:rsidR="00373BEC">
        <w:t>53</w:t>
      </w:r>
      <w:r>
        <w:t xml:space="preserve"> единиц</w:t>
      </w:r>
      <w:r w:rsidR="00373BEC">
        <w:t xml:space="preserve">ы нового </w:t>
      </w:r>
      <w:r>
        <w:t>оборудования.</w:t>
      </w:r>
    </w:p>
    <w:p w14:paraId="4AF1CB89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780"/>
      </w:pPr>
      <w:r>
        <w:t>Техническое и метрологическое обслуживание медицинского оборудования проведено в установленные сроки.</w:t>
      </w:r>
    </w:p>
    <w:p w14:paraId="391A1BAA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780"/>
      </w:pPr>
      <w:r>
        <w:t>Приобретена медицинская мебель для кабинетов врачей, процедурных, медицинские посты, мягкая мебель для зон комфортного пребывания.</w:t>
      </w:r>
    </w:p>
    <w:p w14:paraId="77E95953" w14:textId="77777777" w:rsidR="00373BEC" w:rsidRDefault="000A0466" w:rsidP="00373BEC">
      <w:pPr>
        <w:pStyle w:val="22"/>
        <w:shd w:val="clear" w:color="auto" w:fill="auto"/>
        <w:spacing w:before="0" w:line="276" w:lineRule="auto"/>
        <w:ind w:firstLine="860"/>
      </w:pPr>
      <w:r>
        <w:t xml:space="preserve">В </w:t>
      </w:r>
      <w:bookmarkStart w:id="16" w:name="bookmark19"/>
      <w:r w:rsidR="00373BEC">
        <w:t>отделение оказания медицинской помощи на дому. Закуплены п</w:t>
      </w:r>
      <w:r w:rsidR="00373BEC" w:rsidRPr="00373BEC">
        <w:t>ланшетны</w:t>
      </w:r>
      <w:r w:rsidR="00373BEC">
        <w:t>е</w:t>
      </w:r>
      <w:r w:rsidR="00373BEC" w:rsidRPr="00373BEC">
        <w:t xml:space="preserve"> компьютер</w:t>
      </w:r>
      <w:r w:rsidR="00373BEC">
        <w:t>ы</w:t>
      </w:r>
      <w:r w:rsidR="00373BEC" w:rsidRPr="00373BEC">
        <w:t xml:space="preserve"> Samsung Galaxy Tab A6 - мобильное автоматизированное рабочее место (МОБАРМ) для защищенного удаленного доступа к ЕМИАС.</w:t>
      </w:r>
    </w:p>
    <w:p w14:paraId="4639D3D0" w14:textId="2F7AC77F" w:rsidR="00555BF4" w:rsidRPr="00373BEC" w:rsidRDefault="000A0466" w:rsidP="0012369E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rPr>
          <w:b/>
          <w:bCs/>
        </w:rPr>
      </w:pPr>
      <w:r w:rsidRPr="00373BEC">
        <w:rPr>
          <w:b/>
          <w:bCs/>
        </w:rPr>
        <w:t>Московское долголетие</w:t>
      </w:r>
      <w:bookmarkEnd w:id="16"/>
    </w:p>
    <w:p w14:paraId="337FA3DC" w14:textId="0AB04D36" w:rsidR="00555BF4" w:rsidRDefault="000A0466" w:rsidP="00345A5B">
      <w:pPr>
        <w:pStyle w:val="22"/>
        <w:shd w:val="clear" w:color="auto" w:fill="auto"/>
        <w:spacing w:before="0" w:line="276" w:lineRule="auto"/>
        <w:ind w:firstLine="740"/>
      </w:pPr>
      <w:r>
        <w:t>Городская поликлиника №</w:t>
      </w:r>
      <w:r w:rsidR="00373BEC">
        <w:t xml:space="preserve"> 218</w:t>
      </w:r>
      <w:r>
        <w:t xml:space="preserve"> </w:t>
      </w:r>
      <w:r w:rsidR="00373BEC">
        <w:t xml:space="preserve">совместно с Центрами социальной защиты </w:t>
      </w:r>
      <w:r w:rsidR="00FC2CED">
        <w:t xml:space="preserve">районов </w:t>
      </w:r>
      <w:r>
        <w:t xml:space="preserve">активно участвует в </w:t>
      </w:r>
      <w:r w:rsidR="00FC2CED">
        <w:t>п</w:t>
      </w:r>
      <w:r w:rsidR="00FC2CED" w:rsidRPr="00FC2CED">
        <w:t>роект</w:t>
      </w:r>
      <w:r w:rsidR="00FC2CED">
        <w:t>е</w:t>
      </w:r>
      <w:r w:rsidR="00FC2CED" w:rsidRPr="00FC2CED">
        <w:t xml:space="preserve"> Мэра Москвы для активных москвичей старшего поколения</w:t>
      </w:r>
      <w:r>
        <w:t xml:space="preserve"> «Московское долголетие».</w:t>
      </w:r>
      <w:r w:rsidR="00373BEC">
        <w:t xml:space="preserve"> </w:t>
      </w:r>
    </w:p>
    <w:p w14:paraId="70DAAB65" w14:textId="2819C1D4" w:rsidR="00B8211F" w:rsidRDefault="00B8211F" w:rsidP="0012369E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b/>
          <w:bCs/>
        </w:rPr>
      </w:pPr>
      <w:r>
        <w:rPr>
          <w:b/>
          <w:bCs/>
        </w:rPr>
        <w:t xml:space="preserve">Проект по </w:t>
      </w:r>
      <w:r w:rsidRPr="00B8211F">
        <w:rPr>
          <w:b/>
          <w:bCs/>
        </w:rPr>
        <w:t>совершенствованию медицинской помощи пациентам старших возрастных групп с множественными хроническими заболеваниями</w:t>
      </w:r>
      <w:r>
        <w:rPr>
          <w:b/>
          <w:bCs/>
        </w:rPr>
        <w:t>.</w:t>
      </w:r>
    </w:p>
    <w:p w14:paraId="219A0946" w14:textId="480487CD" w:rsidR="00555BF4" w:rsidRDefault="00B8211F" w:rsidP="00345A5B">
      <w:pPr>
        <w:pStyle w:val="22"/>
        <w:shd w:val="clear" w:color="auto" w:fill="auto"/>
        <w:spacing w:before="0" w:line="276" w:lineRule="auto"/>
        <w:ind w:firstLine="600"/>
        <w:jc w:val="left"/>
      </w:pPr>
      <w:r w:rsidRPr="00B8211F">
        <w:rPr>
          <w:b/>
          <w:bCs/>
        </w:rPr>
        <w:lastRenderedPageBreak/>
        <w:t xml:space="preserve"> </w:t>
      </w:r>
      <w:r w:rsidR="000A0466">
        <w:t>Значительную часть пациентов с самым высоким риском госпитализации составляют пожилые пациенты с 2-мя и более хроническими заболеваниями</w:t>
      </w:r>
    </w:p>
    <w:p w14:paraId="2D628CE9" w14:textId="0AD43E10" w:rsidR="00555BF4" w:rsidRDefault="00FC2CED" w:rsidP="00345A5B">
      <w:pPr>
        <w:pStyle w:val="22"/>
        <w:shd w:val="clear" w:color="auto" w:fill="auto"/>
        <w:spacing w:before="0" w:line="276" w:lineRule="auto"/>
        <w:ind w:firstLine="0"/>
      </w:pPr>
      <w:r>
        <w:t>В</w:t>
      </w:r>
      <w:r w:rsidR="000A0466">
        <w:t xml:space="preserve"> поликлинике в рамках проекта ДЗМ выделены отдельные врачи для ведения пожилых пациентов (старше 60 лет) с тремя и более хроническими заболеваниями (артериальная гипертензия, ишемическая болезнь сердца, сахарный диабет II типа, бронхиальная астма, хроническая обструктивная болезнь легких, перенесенный инсульт, перенесенный инфаркт миокарда) с отдельным участком 500 пациентов. Первичный прием пациента составляет 40 минут, повторный 20 минут.</w:t>
      </w:r>
    </w:p>
    <w:p w14:paraId="38C48F40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>Для каждого пациента разрабатывается индивидуальный план диагностики и лечения, дают рекомендации по образу жизни, ведению дневника самоконтроля. Врачом ведется электронный регистр, консолидирующий информацию о состоянии пациентов и успешности их лечения.</w:t>
      </w:r>
    </w:p>
    <w:p w14:paraId="67B86476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>Пациенты могут позвонить своему врачу или медсестре, чтобы получить необходимую консультацию или сообщить об ухудшении самочувствия.</w:t>
      </w:r>
    </w:p>
    <w:p w14:paraId="27F2F762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>Особенности работы выделенных врачей для хронических пациентов, страдающих множественными заболеваниями в том, что они должны обладать достаточным опытом и знаниями для ведения сложных коморбидных пациентов.</w:t>
      </w:r>
    </w:p>
    <w:p w14:paraId="2F092F63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>За время проекта отмечено снижение количества вызовов БСМП пациентов, состоящих в регистре, на 30% .</w:t>
      </w:r>
    </w:p>
    <w:p w14:paraId="0E6BB911" w14:textId="5034C875" w:rsidR="00555BF4" w:rsidRDefault="000A0466" w:rsidP="0012369E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jc w:val="left"/>
      </w:pPr>
      <w:bookmarkStart w:id="17" w:name="bookmark21"/>
      <w:r>
        <w:t>Организация медицинской помощи на дому</w:t>
      </w:r>
      <w:bookmarkEnd w:id="17"/>
    </w:p>
    <w:p w14:paraId="409CCF31" w14:textId="77777777" w:rsidR="00055716" w:rsidRDefault="00055716" w:rsidP="00345A5B">
      <w:pPr>
        <w:pStyle w:val="22"/>
        <w:shd w:val="clear" w:color="auto" w:fill="auto"/>
        <w:spacing w:before="0" w:line="276" w:lineRule="auto"/>
        <w:ind w:firstLine="720"/>
      </w:pPr>
      <w:r w:rsidRPr="00055716">
        <w:t>При поддержке Правительства Москвы с 21.12.2020г. приказом Департамента здравоохранения города Москвы создана Единая медицинская справочная служба (ЕМСС) с единым номером телефона 122. Данная служба проводит прием и регистрацию обращений граждан для оказания ему медицинской помощи на дому как бригадами скорой, неотложной медицинской помощи, так и сотрудниками поликлиник, осуществляет запись, перенос и отмену записи на приём к врачам и обследования, предоставляет справочную информацию гражданам по вопросам оказания медицинской помощи в городе Москве. ЕМСС функционирует 7 дней в неделю по единому многоканальному телефону. Приём обращений по вызовам на дом проводится с 7:00 до 19:30, остальные услуги предоставляются в круглосуточном режиме. Теперь нет необходимости звонить в поликлинику по различным телефонам в зависимости от повода обращения. Служба ЕМСС даст информацию по всем вопросам и примет вызов на дом.</w:t>
      </w:r>
    </w:p>
    <w:p w14:paraId="10EEEA4E" w14:textId="6D00B95C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>После регистрации вызова диспетчером</w:t>
      </w:r>
      <w:r w:rsidR="00055716">
        <w:t xml:space="preserve"> поликлиники</w:t>
      </w:r>
      <w:r>
        <w:t xml:space="preserve"> производится распределение посещений по территориальному признаку (по филиалам) с учетом количества вызовов.</w:t>
      </w:r>
    </w:p>
    <w:p w14:paraId="389F6669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 xml:space="preserve">Передача посещений врачу производится на планшетный компьютер </w:t>
      </w:r>
      <w:r>
        <w:rPr>
          <w:lang w:val="en-US" w:eastAsia="en-US" w:bidi="en-US"/>
        </w:rPr>
        <w:t>Samsung</w:t>
      </w:r>
      <w:r w:rsidRPr="000E2547">
        <w:rPr>
          <w:lang w:eastAsia="en-US" w:bidi="en-US"/>
        </w:rPr>
        <w:t xml:space="preserve"> </w:t>
      </w:r>
      <w:r>
        <w:rPr>
          <w:lang w:val="en-US" w:eastAsia="en-US" w:bidi="en-US"/>
        </w:rPr>
        <w:t>Galaxy</w:t>
      </w:r>
      <w:r w:rsidRPr="000E2547">
        <w:rPr>
          <w:lang w:eastAsia="en-US" w:bidi="en-US"/>
        </w:rPr>
        <w:t xml:space="preserve"> </w:t>
      </w:r>
      <w:r>
        <w:rPr>
          <w:lang w:val="en-US" w:eastAsia="en-US" w:bidi="en-US"/>
        </w:rPr>
        <w:t>Tab</w:t>
      </w:r>
      <w:r w:rsidRPr="000E2547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0E2547">
        <w:rPr>
          <w:lang w:eastAsia="en-US" w:bidi="en-US"/>
        </w:rPr>
        <w:t xml:space="preserve">6 </w:t>
      </w:r>
      <w:r>
        <w:t>- мобильное автоматизированное рабочее место (МОБАРМ) для защищенного удаленного доступа к ЕМИАС.</w:t>
      </w:r>
    </w:p>
    <w:p w14:paraId="5628AD33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>Врачом производится прием в работу назначенного посещения, просмотр новых, текущих и выполненных посещений, просмотр адресов на карте, редактирование актива,</w:t>
      </w:r>
    </w:p>
    <w:p w14:paraId="71895C4F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>Работа в МОБАРМЕ занимает 1-2 минуты.</w:t>
      </w:r>
    </w:p>
    <w:p w14:paraId="3DA73A49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0"/>
      </w:pPr>
      <w:r>
        <w:t>Врачи и медицинские сестры также работают с планшетами.</w:t>
      </w:r>
    </w:p>
    <w:p w14:paraId="61BC4C16" w14:textId="77777777" w:rsidR="00FC2CED" w:rsidRDefault="000A0466" w:rsidP="00FC2CED">
      <w:pPr>
        <w:pStyle w:val="22"/>
        <w:shd w:val="clear" w:color="auto" w:fill="auto"/>
        <w:spacing w:before="0" w:line="276" w:lineRule="auto"/>
        <w:ind w:firstLine="0"/>
      </w:pPr>
      <w:r>
        <w:t>Использование СУПД позволяет существенно сократить время на регистрацию вызова и передачу необходимой информации врачам и сводит к минимуму ошибки передачи данных</w:t>
      </w:r>
      <w:bookmarkStart w:id="18" w:name="bookmark22"/>
      <w:r w:rsidR="00FC2CED">
        <w:t>.</w:t>
      </w:r>
    </w:p>
    <w:p w14:paraId="5F3FEE91" w14:textId="04379BAD" w:rsidR="00FC2CED" w:rsidRPr="0012369E" w:rsidRDefault="000A0466" w:rsidP="0012369E">
      <w:pPr>
        <w:pStyle w:val="22"/>
        <w:numPr>
          <w:ilvl w:val="1"/>
          <w:numId w:val="4"/>
        </w:numPr>
        <w:shd w:val="clear" w:color="auto" w:fill="auto"/>
        <w:spacing w:before="0" w:line="276" w:lineRule="auto"/>
      </w:pPr>
      <w:r w:rsidRPr="0012369E">
        <w:t>Патронажная служба</w:t>
      </w:r>
      <w:bookmarkStart w:id="19" w:name="bookmark24"/>
      <w:bookmarkEnd w:id="18"/>
    </w:p>
    <w:p w14:paraId="15FFD775" w14:textId="77777777" w:rsidR="00FC2CED" w:rsidRDefault="00055716" w:rsidP="00FC2CED">
      <w:pPr>
        <w:pStyle w:val="22"/>
        <w:shd w:val="clear" w:color="auto" w:fill="auto"/>
        <w:spacing w:before="0" w:line="276" w:lineRule="auto"/>
        <w:ind w:firstLine="0"/>
      </w:pPr>
      <w:r w:rsidRPr="00055716">
        <w:t>В патронажной службе выделены 6 терапевтических участков. В регистре состоит 2037 пациентов. Под руководством заведующего патронажной службой работают 6 врачей, 6 медицинских сестер, 6 фельдшеров.</w:t>
      </w:r>
    </w:p>
    <w:p w14:paraId="26F5F297" w14:textId="77777777" w:rsidR="00FC2CED" w:rsidRDefault="00055716" w:rsidP="00FC2CED">
      <w:pPr>
        <w:pStyle w:val="22"/>
        <w:shd w:val="clear" w:color="auto" w:fill="auto"/>
        <w:spacing w:before="0" w:line="276" w:lineRule="auto"/>
        <w:ind w:firstLine="0"/>
      </w:pPr>
      <w:r w:rsidRPr="00055716">
        <w:t>Врачебный патронаж осуществляется с помощью автомобильного транспорта.</w:t>
      </w:r>
    </w:p>
    <w:p w14:paraId="29205C14" w14:textId="77777777" w:rsidR="00FC2CED" w:rsidRDefault="00055716" w:rsidP="00FC2CED">
      <w:pPr>
        <w:pStyle w:val="22"/>
        <w:shd w:val="clear" w:color="auto" w:fill="auto"/>
        <w:spacing w:before="0" w:line="276" w:lineRule="auto"/>
        <w:ind w:firstLine="0"/>
      </w:pPr>
      <w:r w:rsidRPr="00055716">
        <w:t xml:space="preserve">Во время визита на дом врач патронажной службы формирует для каждого пациента </w:t>
      </w:r>
      <w:r w:rsidRPr="00055716">
        <w:lastRenderedPageBreak/>
        <w:t>патронажной службы индивидуальный план наблюдения, а также определяет потребность в консультации врачей-специалистов на дому. По каждому участку ведется регистр маломобильных пациентов, частота посещений устанавливается врачом индивидуально.</w:t>
      </w:r>
    </w:p>
    <w:p w14:paraId="427EE360" w14:textId="77777777" w:rsidR="00FC2CED" w:rsidRDefault="00055716" w:rsidP="00FC2CED">
      <w:pPr>
        <w:pStyle w:val="22"/>
        <w:shd w:val="clear" w:color="auto" w:fill="auto"/>
        <w:spacing w:before="0" w:line="276" w:lineRule="auto"/>
        <w:ind w:firstLine="0"/>
      </w:pPr>
      <w:r w:rsidRPr="00055716">
        <w:t>План посещений медицинской сестрой и фельдшером планируются врачами. Медицинским персоналом на дому осуществляются: патронажи, забор крови, ЭКГ, инъекции, перевязки на дому, вакцинация, адресная доставка лекарственных препаратов и др.- по результатам патронажных посещений врача.</w:t>
      </w:r>
    </w:p>
    <w:p w14:paraId="49ACB813" w14:textId="77777777" w:rsidR="00FC2CED" w:rsidRDefault="00055716" w:rsidP="00FC2CED">
      <w:pPr>
        <w:pStyle w:val="22"/>
        <w:shd w:val="clear" w:color="auto" w:fill="auto"/>
        <w:spacing w:before="0" w:line="276" w:lineRule="auto"/>
        <w:ind w:firstLine="0"/>
      </w:pPr>
      <w:r w:rsidRPr="00055716">
        <w:t>Оснащение: кабинеты патронажной службы оснащены стационарной и внутренней телефонной связью. Все врачи имеют сотовые телефоны (при первом визите пациенту оставляется визитка с контактными данными).</w:t>
      </w:r>
    </w:p>
    <w:p w14:paraId="4FC07097" w14:textId="77777777" w:rsidR="00FC2CED" w:rsidRDefault="00055716" w:rsidP="00FC2CED">
      <w:pPr>
        <w:pStyle w:val="22"/>
        <w:shd w:val="clear" w:color="auto" w:fill="auto"/>
        <w:spacing w:before="0" w:line="276" w:lineRule="auto"/>
        <w:ind w:firstLine="0"/>
      </w:pPr>
      <w:r w:rsidRPr="00055716">
        <w:t>Пациенты патронажной службы (законные представители) имеют возможность прямой телефонной связи с врачом патронажной службы для решения организационных вопросов.</w:t>
      </w:r>
    </w:p>
    <w:p w14:paraId="2F13FCA9" w14:textId="74919711" w:rsidR="00FC2CED" w:rsidRDefault="000875BD" w:rsidP="0012369E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rPr>
          <w:b/>
          <w:bCs/>
        </w:rPr>
      </w:pPr>
      <w:r w:rsidRPr="00FC2CED">
        <w:rPr>
          <w:b/>
          <w:bCs/>
        </w:rPr>
        <w:t xml:space="preserve">Проект «Бережливая поликлиника». </w:t>
      </w:r>
    </w:p>
    <w:p w14:paraId="64AB486E" w14:textId="5F57469A" w:rsidR="000875BD" w:rsidRDefault="000875BD" w:rsidP="00FC2CED">
      <w:pPr>
        <w:pStyle w:val="22"/>
        <w:shd w:val="clear" w:color="auto" w:fill="auto"/>
        <w:spacing w:before="0" w:line="276" w:lineRule="auto"/>
        <w:ind w:firstLine="0"/>
      </w:pPr>
      <w:r w:rsidRPr="00FC2CED">
        <w:t>Сберегающие технологии направлены на организацию труда сотрудников медицинской организации в целях повышения эффективности и качества оказания медицинской помощи нашим пациентам. Все проекты, внедренные в работу нашей поликлиники, были приняты и утверждены Департаментом здравоохранения. Особенно хочется отметить проект, предложенный отделением травматологии и имеющий большую социальную составляющую. Пациенты с переломами нижних конечностей теперь не добираются с большим трудом до травматологического пункта на повторные приемы, их осматривают на дому. Кроме этого, по желанию пациента, наши врачи сообщают о его состоянии в ТЦСО, и к нему прикрепляется на время маломобильного состояния социальный работник.</w:t>
      </w:r>
    </w:p>
    <w:p w14:paraId="323C79FB" w14:textId="3C0E84B1" w:rsidR="00973F67" w:rsidRDefault="00973F67" w:rsidP="00973F67">
      <w:pPr>
        <w:pStyle w:val="22"/>
        <w:numPr>
          <w:ilvl w:val="0"/>
          <w:numId w:val="4"/>
        </w:numPr>
        <w:shd w:val="clear" w:color="auto" w:fill="auto"/>
        <w:spacing w:before="0" w:line="276" w:lineRule="auto"/>
        <w:rPr>
          <w:b/>
          <w:bCs/>
        </w:rPr>
      </w:pPr>
      <w:r w:rsidRPr="00973F67">
        <w:rPr>
          <w:b/>
          <w:bCs/>
        </w:rPr>
        <w:t>Служба «Единого окна».</w:t>
      </w:r>
    </w:p>
    <w:p w14:paraId="14055FD5" w14:textId="6DEAC720" w:rsidR="00973F67" w:rsidRDefault="00973F67" w:rsidP="00973F67">
      <w:pPr>
        <w:pStyle w:val="22"/>
        <w:shd w:val="clear" w:color="auto" w:fill="auto"/>
        <w:spacing w:before="0" w:line="276" w:lineRule="auto"/>
        <w:ind w:firstLine="1240"/>
        <w:jc w:val="left"/>
        <w:rPr>
          <w:sz w:val="26"/>
          <w:szCs w:val="26"/>
        </w:rPr>
      </w:pPr>
      <w:r w:rsidRPr="00973F67">
        <w:rPr>
          <w:sz w:val="26"/>
          <w:szCs w:val="26"/>
        </w:rPr>
        <w:t xml:space="preserve">С 01.03.2022г. на базе отделения платных услуг ГБУЗ «ГП № 218 ДЗМ»  в филиале № 4 по адресу: г. Москва, ул. Грекова, д.12 в соответствии с приказом Департамента здравоохранения г. Москвы от 01.03.2022 N 185 «О совершенствовании организации медицинского освидетельствования водителей транспортных средств (кандидатов в водители транспортных средств) и граждан на наличие медицинских противопоказаний к владению оружием в медицинских организациях государственной системы здравоохранения города Москвы» </w:t>
      </w:r>
      <w:r>
        <w:rPr>
          <w:sz w:val="26"/>
          <w:szCs w:val="26"/>
        </w:rPr>
        <w:t xml:space="preserve">на основании </w:t>
      </w:r>
      <w:r w:rsidRPr="00973F67">
        <w:rPr>
          <w:sz w:val="26"/>
          <w:szCs w:val="26"/>
        </w:rPr>
        <w:t xml:space="preserve">приказа Минздрава России от 26 ноября 2021 г.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 проведение медицинских освидетельствований </w:t>
      </w:r>
      <w:r>
        <w:rPr>
          <w:sz w:val="26"/>
          <w:szCs w:val="26"/>
        </w:rPr>
        <w:t xml:space="preserve">для жителей Москвы </w:t>
      </w:r>
      <w:r w:rsidRPr="00973F67">
        <w:rPr>
          <w:sz w:val="26"/>
          <w:szCs w:val="26"/>
        </w:rPr>
        <w:t>организовано по принципу «единого окна»</w:t>
      </w:r>
      <w:r>
        <w:rPr>
          <w:sz w:val="26"/>
          <w:szCs w:val="26"/>
        </w:rPr>
        <w:t xml:space="preserve">. </w:t>
      </w:r>
    </w:p>
    <w:p w14:paraId="451B1C03" w14:textId="2F87D7FE" w:rsidR="00973F67" w:rsidRPr="00B01447" w:rsidRDefault="00973F67" w:rsidP="00B01447">
      <w:pPr>
        <w:pStyle w:val="22"/>
        <w:shd w:val="clear" w:color="auto" w:fill="auto"/>
        <w:spacing w:before="0" w:line="276" w:lineRule="auto"/>
        <w:ind w:firstLine="12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 2021г. проведено врачебных комиссий и выдано </w:t>
      </w:r>
      <w:r w:rsidR="00B01447">
        <w:rPr>
          <w:sz w:val="26"/>
          <w:szCs w:val="26"/>
        </w:rPr>
        <w:t xml:space="preserve">2571 заключений </w:t>
      </w:r>
      <w:r w:rsidR="00B01447" w:rsidRPr="00B01447">
        <w:rPr>
          <w:sz w:val="26"/>
          <w:szCs w:val="26"/>
        </w:rPr>
        <w:t>кандидат</w:t>
      </w:r>
      <w:r w:rsidR="00B01447">
        <w:rPr>
          <w:sz w:val="26"/>
          <w:szCs w:val="26"/>
        </w:rPr>
        <w:t>ам</w:t>
      </w:r>
      <w:r w:rsidR="00B01447" w:rsidRPr="00B01447">
        <w:rPr>
          <w:sz w:val="26"/>
          <w:szCs w:val="26"/>
        </w:rPr>
        <w:t xml:space="preserve"> в водители транспортных средств</w:t>
      </w:r>
      <w:r w:rsidR="00B01447">
        <w:rPr>
          <w:sz w:val="26"/>
          <w:szCs w:val="26"/>
        </w:rPr>
        <w:t xml:space="preserve"> и 2006 для владения оружием.</w:t>
      </w:r>
    </w:p>
    <w:p w14:paraId="56F5CD56" w14:textId="5D496894" w:rsidR="00555BF4" w:rsidRDefault="000A0466" w:rsidP="0012369E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</w:pPr>
      <w:r>
        <w:t>Внедрение телемедицинских систем</w:t>
      </w:r>
      <w:bookmarkEnd w:id="19"/>
    </w:p>
    <w:p w14:paraId="2ED34E5C" w14:textId="77777777" w:rsidR="00555BF4" w:rsidRDefault="000A0466" w:rsidP="00345A5B">
      <w:pPr>
        <w:pStyle w:val="22"/>
        <w:shd w:val="clear" w:color="auto" w:fill="auto"/>
        <w:spacing w:before="0" w:line="276" w:lineRule="auto"/>
        <w:ind w:firstLine="760"/>
      </w:pPr>
      <w:r>
        <w:t xml:space="preserve">Для оптимизации работы Отделения лучевой диагностики и Отделения функциональной диагностики внедрены </w:t>
      </w:r>
      <w:r>
        <w:rPr>
          <w:rStyle w:val="23"/>
        </w:rPr>
        <w:t>телемедицинские системы.</w:t>
      </w:r>
    </w:p>
    <w:p w14:paraId="5C6088F0" w14:textId="3C714DF0" w:rsidR="00555BF4" w:rsidRPr="000875BD" w:rsidRDefault="000A0466" w:rsidP="000875BD">
      <w:pPr>
        <w:pStyle w:val="30"/>
        <w:shd w:val="clear" w:color="auto" w:fill="auto"/>
        <w:spacing w:line="276" w:lineRule="auto"/>
        <w:ind w:firstLine="760"/>
        <w:rPr>
          <w:b w:val="0"/>
          <w:bCs w:val="0"/>
        </w:rPr>
      </w:pPr>
      <w:r w:rsidRPr="000875BD">
        <w:rPr>
          <w:b w:val="0"/>
          <w:bCs w:val="0"/>
        </w:rPr>
        <w:t xml:space="preserve">ЕРИС /единый радиологический информационный сервис/ </w:t>
      </w:r>
      <w:r w:rsidRPr="000875BD">
        <w:rPr>
          <w:rStyle w:val="31"/>
        </w:rPr>
        <w:t>-</w:t>
      </w:r>
      <w:r w:rsidR="000875BD">
        <w:rPr>
          <w:rStyle w:val="31"/>
        </w:rPr>
        <w:t xml:space="preserve"> </w:t>
      </w:r>
      <w:r w:rsidRPr="000875BD">
        <w:rPr>
          <w:b w:val="0"/>
          <w:bCs w:val="0"/>
        </w:rPr>
        <w:t>высокотехнологичная и надежная информационная система, объединяющая рабочие места рентгенолаборантов, врачей-рентгенологов и диагностическую аппаратуру в единую сеть.</w:t>
      </w:r>
    </w:p>
    <w:p w14:paraId="7E7233C7" w14:textId="77777777" w:rsidR="00555BF4" w:rsidRPr="000875BD" w:rsidRDefault="000A0466" w:rsidP="00345A5B">
      <w:pPr>
        <w:pStyle w:val="22"/>
        <w:shd w:val="clear" w:color="auto" w:fill="auto"/>
        <w:spacing w:before="0" w:line="276" w:lineRule="auto"/>
        <w:ind w:firstLine="760"/>
      </w:pPr>
      <w:r w:rsidRPr="000875BD">
        <w:lastRenderedPageBreak/>
        <w:t>Система обеспечивает современную систему хранения получаемых в результате исследований изображений, описаний и заключений.</w:t>
      </w:r>
    </w:p>
    <w:p w14:paraId="7E395C44" w14:textId="77777777" w:rsidR="00555BF4" w:rsidRPr="000875BD" w:rsidRDefault="000A0466" w:rsidP="00345A5B">
      <w:pPr>
        <w:pStyle w:val="22"/>
        <w:shd w:val="clear" w:color="auto" w:fill="auto"/>
        <w:spacing w:before="0" w:line="276" w:lineRule="auto"/>
        <w:ind w:firstLine="760"/>
      </w:pPr>
      <w:r w:rsidRPr="000875BD">
        <w:t>ЕРИС состоит из единого центра обработки данных и подключенных к нему диагностических приборов (рентген, КТ, маммографы и т.д), расположенных в филиалах. Снимки, сделанные в ходе обследований, автоматически сохраняются в архиве и могут быть загружены для повторного изучения не только врачом-диагностом, но и его коллегами из других медицинских центров, подключенных к ЕРИС, но и «узким» специалистом, также консультируются докторами-экспертами из Научно-практического центра медицинской радиологии.</w:t>
      </w:r>
    </w:p>
    <w:p w14:paraId="79958A05" w14:textId="52C2A0A9" w:rsidR="00555BF4" w:rsidRPr="000875BD" w:rsidRDefault="000A0466" w:rsidP="00345A5B">
      <w:pPr>
        <w:pStyle w:val="30"/>
        <w:shd w:val="clear" w:color="auto" w:fill="auto"/>
        <w:spacing w:line="276" w:lineRule="auto"/>
        <w:ind w:firstLine="760"/>
        <w:rPr>
          <w:rStyle w:val="31"/>
        </w:rPr>
      </w:pPr>
      <w:r w:rsidRPr="000875BD">
        <w:rPr>
          <w:b w:val="0"/>
          <w:bCs w:val="0"/>
        </w:rPr>
        <w:t xml:space="preserve">В отделении Функциональной диагностики посредством телемедицинской системы /мобильных компьютерных электрокардиографов </w:t>
      </w:r>
      <w:r w:rsidRPr="000875BD">
        <w:rPr>
          <w:b w:val="0"/>
          <w:bCs w:val="0"/>
          <w:lang w:val="en-US" w:eastAsia="en-US" w:bidi="en-US"/>
        </w:rPr>
        <w:t>Easy</w:t>
      </w:r>
      <w:r w:rsidRPr="000875BD">
        <w:rPr>
          <w:b w:val="0"/>
          <w:bCs w:val="0"/>
          <w:lang w:eastAsia="en-US" w:bidi="en-US"/>
        </w:rPr>
        <w:t xml:space="preserve"> </w:t>
      </w:r>
      <w:r w:rsidRPr="000875BD">
        <w:rPr>
          <w:b w:val="0"/>
          <w:bCs w:val="0"/>
          <w:lang w:val="en-US" w:eastAsia="en-US" w:bidi="en-US"/>
        </w:rPr>
        <w:t>ECG</w:t>
      </w:r>
      <w:r w:rsidRPr="000875BD">
        <w:rPr>
          <w:rStyle w:val="31"/>
          <w:lang w:eastAsia="en-US" w:bidi="en-US"/>
        </w:rPr>
        <w:t xml:space="preserve">/ </w:t>
      </w:r>
      <w:r w:rsidRPr="000875BD">
        <w:rPr>
          <w:rStyle w:val="31"/>
        </w:rPr>
        <w:t>проводится дистанционная регистрация и централизованный анализ ЭКГ.</w:t>
      </w:r>
    </w:p>
    <w:p w14:paraId="5E6A55EE" w14:textId="77777777" w:rsidR="000875BD" w:rsidRPr="000875BD" w:rsidRDefault="000875BD" w:rsidP="00345A5B">
      <w:pPr>
        <w:pStyle w:val="30"/>
        <w:shd w:val="clear" w:color="auto" w:fill="auto"/>
        <w:spacing w:line="276" w:lineRule="auto"/>
        <w:ind w:firstLine="760"/>
        <w:rPr>
          <w:b w:val="0"/>
          <w:bCs w:val="0"/>
        </w:rPr>
      </w:pPr>
      <w:r w:rsidRPr="000875BD">
        <w:rPr>
          <w:b w:val="0"/>
          <w:bCs w:val="0"/>
        </w:rPr>
        <w:t xml:space="preserve">Продолжается цифровизации медицинской документации. Проведена оцифровка всех основных исследований, проводимых пациентам, и карт диспансерного наблюдения (ф. 0-30у). </w:t>
      </w:r>
    </w:p>
    <w:p w14:paraId="0F9A425F" w14:textId="4B06C96E" w:rsidR="000875BD" w:rsidRPr="000875BD" w:rsidRDefault="000875BD" w:rsidP="00345A5B">
      <w:pPr>
        <w:pStyle w:val="30"/>
        <w:shd w:val="clear" w:color="auto" w:fill="auto"/>
        <w:spacing w:line="276" w:lineRule="auto"/>
        <w:ind w:firstLine="760"/>
        <w:rPr>
          <w:b w:val="0"/>
          <w:bCs w:val="0"/>
        </w:rPr>
      </w:pPr>
      <w:r w:rsidRPr="000875BD">
        <w:rPr>
          <w:b w:val="0"/>
          <w:bCs w:val="0"/>
        </w:rPr>
        <w:t>Также ЭМК подключена к лабораторному сервису. Все это позволяет в настоящее время любому жителю города Москвы, подключенному к порталу Госуслуг, получать информацию об оказанной ему медицинской помощи в полном объеме. Это дает возможность пациенту стать полноправным участником в тандеме врач-пациент.</w:t>
      </w:r>
    </w:p>
    <w:p w14:paraId="78DCE29D" w14:textId="1C876907" w:rsidR="00555BF4" w:rsidRDefault="000A0466" w:rsidP="0012369E">
      <w:pPr>
        <w:pStyle w:val="30"/>
        <w:numPr>
          <w:ilvl w:val="0"/>
          <w:numId w:val="4"/>
        </w:numPr>
        <w:shd w:val="clear" w:color="auto" w:fill="auto"/>
        <w:spacing w:line="276" w:lineRule="auto"/>
      </w:pPr>
      <w:r>
        <w:t>Укрепление материально-технической базы</w:t>
      </w:r>
    </w:p>
    <w:p w14:paraId="14B36BC5" w14:textId="3F3D752C" w:rsidR="00555BF4" w:rsidRDefault="000A0466" w:rsidP="00345A5B">
      <w:pPr>
        <w:pStyle w:val="22"/>
        <w:shd w:val="clear" w:color="auto" w:fill="auto"/>
        <w:spacing w:before="0" w:line="276" w:lineRule="auto"/>
        <w:ind w:firstLine="600"/>
      </w:pPr>
      <w:r>
        <w:t>Физический комфорт во время ожидания и получения медицинской услуги (создание комфортного микроклимата и эргономики в помещении: комфортная температура, достаточный уровень освещения, высокие гигиенические показатели, удобная мебель в холле ожидания и в кабинете врача) и эстетические аспекты комфорта (стильный дизайн и цветовые решения в холлах ожидания и кабинетах, позволяющие пациентам лучше справляться со стрессом во время посещения поликлиники) являются важной составляющей медицинской помощи.</w:t>
      </w:r>
    </w:p>
    <w:p w14:paraId="4AD831DF" w14:textId="77777777" w:rsidR="009407C9" w:rsidRDefault="00BA2D3A" w:rsidP="009407C9">
      <w:pPr>
        <w:pStyle w:val="22"/>
        <w:shd w:val="clear" w:color="auto" w:fill="auto"/>
        <w:spacing w:before="0" w:line="276" w:lineRule="auto"/>
        <w:ind w:firstLine="600"/>
      </w:pPr>
      <w:r>
        <w:t xml:space="preserve">Заканчивается строительство новой </w:t>
      </w:r>
      <w:r w:rsidR="009407C9">
        <w:t>д</w:t>
      </w:r>
      <w:r w:rsidR="009407C9" w:rsidRPr="009407C9">
        <w:t>етско-взросл</w:t>
      </w:r>
      <w:r w:rsidR="009407C9">
        <w:t>ой</w:t>
      </w:r>
      <w:r w:rsidR="009407C9" w:rsidRPr="009407C9">
        <w:t xml:space="preserve"> поликлиник</w:t>
      </w:r>
      <w:r w:rsidR="009407C9">
        <w:t>и</w:t>
      </w:r>
      <w:r w:rsidR="009407C9" w:rsidRPr="009407C9">
        <w:t xml:space="preserve"> на 750 посещений в смену</w:t>
      </w:r>
      <w:r w:rsidR="009407C9">
        <w:t xml:space="preserve"> по адресу:</w:t>
      </w:r>
      <w:r w:rsidR="009407C9" w:rsidRPr="009407C9">
        <w:t xml:space="preserve"> ул. Ленская вл.21</w:t>
      </w:r>
      <w:r w:rsidR="009407C9">
        <w:t xml:space="preserve">. В новое здание будет переведен филиал № 1 с ул. Печорской, </w:t>
      </w:r>
      <w:r w:rsidR="009407C9" w:rsidRPr="009407C9">
        <w:t>д.10. корп. 2</w:t>
      </w:r>
      <w:r w:rsidR="009407C9">
        <w:t xml:space="preserve"> для оказания первичной медико-санитарной помощи жителям Бабушкинского района.</w:t>
      </w:r>
    </w:p>
    <w:p w14:paraId="423A2574" w14:textId="4D9BB5CE" w:rsidR="00555BF4" w:rsidRDefault="009407C9" w:rsidP="009407C9">
      <w:pPr>
        <w:pStyle w:val="22"/>
        <w:shd w:val="clear" w:color="auto" w:fill="auto"/>
        <w:spacing w:before="0" w:line="276" w:lineRule="auto"/>
        <w:ind w:firstLine="600"/>
      </w:pPr>
      <w:r>
        <w:t xml:space="preserve">С </w:t>
      </w:r>
      <w:r w:rsidRPr="009407C9">
        <w:t xml:space="preserve">04.04.2022 </w:t>
      </w:r>
      <w:r>
        <w:t xml:space="preserve">закрыт на капитальный ремонт филиал № 3 по ул. </w:t>
      </w:r>
      <w:r w:rsidRPr="009407C9">
        <w:t>1-я Напрудная, д. 15</w:t>
      </w:r>
      <w:r>
        <w:t>. Терапевтические отделения временно размещены по адресу: ул. Менжинского, д. 11. Врачи-специалисты распред</w:t>
      </w:r>
      <w:r w:rsidR="000C1B20">
        <w:t>е</w:t>
      </w:r>
      <w:r>
        <w:t xml:space="preserve">лены по </w:t>
      </w:r>
      <w:r w:rsidR="00B8211F">
        <w:t>близлежащим филиалам. Предполагаемая дата ввода в эксплуатацию апрель 2023г.</w:t>
      </w:r>
    </w:p>
    <w:p w14:paraId="00411CD1" w14:textId="52FA6D97" w:rsidR="00B8211F" w:rsidRDefault="00B8211F" w:rsidP="009407C9">
      <w:pPr>
        <w:pStyle w:val="22"/>
        <w:shd w:val="clear" w:color="auto" w:fill="auto"/>
        <w:spacing w:before="0" w:line="276" w:lineRule="auto"/>
        <w:ind w:firstLine="600"/>
      </w:pPr>
      <w:r w:rsidRPr="00B8211F">
        <w:t>16.05.2022</w:t>
      </w:r>
      <w:r>
        <w:t xml:space="preserve"> в рамках </w:t>
      </w:r>
      <w:r w:rsidRPr="00B8211F">
        <w:t>Адресной инвестиционной программы города Москвы</w:t>
      </w:r>
      <w:r>
        <w:t xml:space="preserve"> на капитальный ремонт закрыт филиал № 5 по ул. </w:t>
      </w:r>
      <w:r w:rsidRPr="00B8211F">
        <w:t>Ротерта, д 12</w:t>
      </w:r>
      <w:r>
        <w:t xml:space="preserve">. В настоящее время филиал размещен на базе филиала № 2 по ул. </w:t>
      </w:r>
      <w:r w:rsidRPr="00B8211F">
        <w:t>Лосевская, д. 2</w:t>
      </w:r>
      <w:r>
        <w:t xml:space="preserve">. </w:t>
      </w:r>
      <w:r w:rsidRPr="00B8211F">
        <w:t xml:space="preserve">Предполагаемая дата ввода в эксплуатацию </w:t>
      </w:r>
      <w:r>
        <w:t>июнь</w:t>
      </w:r>
      <w:r w:rsidRPr="00B8211F">
        <w:t xml:space="preserve"> 2023г.</w:t>
      </w:r>
    </w:p>
    <w:p w14:paraId="6C4B1245" w14:textId="77777777" w:rsidR="00B8211F" w:rsidRDefault="00B8211F" w:rsidP="009407C9">
      <w:pPr>
        <w:pStyle w:val="22"/>
        <w:shd w:val="clear" w:color="auto" w:fill="auto"/>
        <w:spacing w:before="0" w:line="276" w:lineRule="auto"/>
        <w:ind w:firstLine="600"/>
      </w:pPr>
    </w:p>
    <w:sectPr w:rsidR="00B8211F">
      <w:pgSz w:w="11900" w:h="16840"/>
      <w:pgMar w:top="837" w:right="768" w:bottom="851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7EA5" w14:textId="77777777" w:rsidR="00607F8D" w:rsidRDefault="00607F8D">
      <w:r>
        <w:separator/>
      </w:r>
    </w:p>
  </w:endnote>
  <w:endnote w:type="continuationSeparator" w:id="0">
    <w:p w14:paraId="47B346A5" w14:textId="77777777" w:rsidR="00607F8D" w:rsidRDefault="0060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379F4" w14:textId="77777777" w:rsidR="00607F8D" w:rsidRDefault="00607F8D"/>
  </w:footnote>
  <w:footnote w:type="continuationSeparator" w:id="0">
    <w:p w14:paraId="34F88C4C" w14:textId="77777777" w:rsidR="00607F8D" w:rsidRDefault="00607F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7F3"/>
    <w:multiLevelType w:val="multilevel"/>
    <w:tmpl w:val="DFBA6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85930"/>
    <w:multiLevelType w:val="multilevel"/>
    <w:tmpl w:val="96829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90B0D"/>
    <w:multiLevelType w:val="multilevel"/>
    <w:tmpl w:val="14320078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0" w:hanging="1800"/>
      </w:pPr>
      <w:rPr>
        <w:rFonts w:hint="default"/>
        <w:b w:val="0"/>
      </w:rPr>
    </w:lvl>
  </w:abstractNum>
  <w:abstractNum w:abstractNumId="3">
    <w:nsid w:val="617334DC"/>
    <w:multiLevelType w:val="hybridMultilevel"/>
    <w:tmpl w:val="BB44BB24"/>
    <w:lvl w:ilvl="0" w:tplc="E8F835C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4"/>
    <w:rsid w:val="00055716"/>
    <w:rsid w:val="000875BD"/>
    <w:rsid w:val="000A0466"/>
    <w:rsid w:val="000A76DA"/>
    <w:rsid w:val="000C1B20"/>
    <w:rsid w:val="000C1F6C"/>
    <w:rsid w:val="000D086A"/>
    <w:rsid w:val="000E2547"/>
    <w:rsid w:val="0012369E"/>
    <w:rsid w:val="002C2965"/>
    <w:rsid w:val="00345A5B"/>
    <w:rsid w:val="00373BEC"/>
    <w:rsid w:val="003C724C"/>
    <w:rsid w:val="003D4B36"/>
    <w:rsid w:val="003F070E"/>
    <w:rsid w:val="00411449"/>
    <w:rsid w:val="004430D0"/>
    <w:rsid w:val="004B4611"/>
    <w:rsid w:val="004E0E59"/>
    <w:rsid w:val="005213E4"/>
    <w:rsid w:val="00555BF4"/>
    <w:rsid w:val="00577179"/>
    <w:rsid w:val="00604E6F"/>
    <w:rsid w:val="00607F8D"/>
    <w:rsid w:val="0065036D"/>
    <w:rsid w:val="006F541A"/>
    <w:rsid w:val="007B09E6"/>
    <w:rsid w:val="008F30A7"/>
    <w:rsid w:val="00925B46"/>
    <w:rsid w:val="009407C9"/>
    <w:rsid w:val="00973F67"/>
    <w:rsid w:val="00982508"/>
    <w:rsid w:val="009966FB"/>
    <w:rsid w:val="009D21DF"/>
    <w:rsid w:val="00A4640D"/>
    <w:rsid w:val="00B01447"/>
    <w:rsid w:val="00B515DA"/>
    <w:rsid w:val="00B75FD1"/>
    <w:rsid w:val="00B8211F"/>
    <w:rsid w:val="00BA2D3A"/>
    <w:rsid w:val="00BD51B1"/>
    <w:rsid w:val="00C4300F"/>
    <w:rsid w:val="00DB04EB"/>
    <w:rsid w:val="00DD6CA6"/>
    <w:rsid w:val="00DF6F40"/>
    <w:rsid w:val="00F2036C"/>
    <w:rsid w:val="00F35415"/>
    <w:rsid w:val="00FC2CED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208D"/>
  <w15:docId w15:val="{44F3255E-5ABE-4DC8-A7ED-3EA4E5D9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8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7B09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главного врача</vt:lpstr>
    </vt:vector>
  </TitlesOfParts>
  <Company/>
  <LinksUpToDate>false</LinksUpToDate>
  <CharactersWithSpaces>22764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главного врача</dc:title>
  <dc:subject/>
  <dc:creator>Румянцева Н.В.</dc:creator>
  <cp:keywords/>
  <cp:lastModifiedBy>AniksTD</cp:lastModifiedBy>
  <cp:revision>3</cp:revision>
  <cp:lastPrinted>2023-03-15T08:32:00Z</cp:lastPrinted>
  <dcterms:created xsi:type="dcterms:W3CDTF">2023-03-03T07:52:00Z</dcterms:created>
  <dcterms:modified xsi:type="dcterms:W3CDTF">2023-03-15T08:33:00Z</dcterms:modified>
</cp:coreProperties>
</file>