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D" w:rsidRDefault="002C245D" w:rsidP="002C245D">
      <w:pPr>
        <w:jc w:val="center"/>
        <w:rPr>
          <w:b/>
          <w:sz w:val="28"/>
          <w:szCs w:val="28"/>
        </w:rPr>
      </w:pPr>
      <w:r w:rsidRPr="002C245D">
        <w:rPr>
          <w:b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</w:t>
      </w:r>
    </w:p>
    <w:p w:rsidR="002C245D" w:rsidRPr="002C245D" w:rsidRDefault="002B01D9" w:rsidP="002C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C245D">
        <w:rPr>
          <w:b/>
          <w:sz w:val="28"/>
          <w:szCs w:val="28"/>
        </w:rPr>
        <w:t xml:space="preserve"> 1 квартал</w:t>
      </w:r>
      <w:r>
        <w:rPr>
          <w:b/>
          <w:sz w:val="28"/>
          <w:szCs w:val="28"/>
        </w:rPr>
        <w:t>е</w:t>
      </w:r>
      <w:bookmarkStart w:id="0" w:name="_GoBack"/>
      <w:bookmarkEnd w:id="0"/>
      <w:r w:rsidR="002C245D">
        <w:rPr>
          <w:b/>
          <w:sz w:val="28"/>
          <w:szCs w:val="28"/>
        </w:rPr>
        <w:t xml:space="preserve"> 2022 года</w:t>
      </w:r>
    </w:p>
    <w:p w:rsidR="002C245D" w:rsidRDefault="002C245D" w:rsidP="002C245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C245D" w:rsidRDefault="002C245D" w:rsidP="002C24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7304">
        <w:rPr>
          <w:sz w:val="28"/>
          <w:szCs w:val="28"/>
        </w:rPr>
        <w:t>Численность муниципальных служащих администрации</w:t>
      </w:r>
      <w:r>
        <w:rPr>
          <w:sz w:val="28"/>
          <w:szCs w:val="28"/>
        </w:rPr>
        <w:t xml:space="preserve"> </w:t>
      </w:r>
      <w:r w:rsidRPr="00247304">
        <w:rPr>
          <w:sz w:val="28"/>
          <w:szCs w:val="28"/>
        </w:rPr>
        <w:t>муниципального округа Южное Медведково</w:t>
      </w:r>
      <w:r w:rsidRPr="00247304">
        <w:t xml:space="preserve"> </w:t>
      </w:r>
      <w:r w:rsidRPr="00247304">
        <w:rPr>
          <w:sz w:val="28"/>
          <w:szCs w:val="28"/>
        </w:rPr>
        <w:t xml:space="preserve">в 1 </w:t>
      </w:r>
      <w:r>
        <w:rPr>
          <w:sz w:val="28"/>
          <w:szCs w:val="28"/>
        </w:rPr>
        <w:t>квартале</w:t>
      </w:r>
      <w:r w:rsidRPr="00247304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составила 5 человек, из них: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– 1;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– 4.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C245D" w:rsidRPr="00247304" w:rsidRDefault="002C245D" w:rsidP="002C24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муниципальных учреждений – 0, учреждений - 0.</w:t>
      </w:r>
    </w:p>
    <w:p w:rsidR="008627D3" w:rsidRDefault="008627D3"/>
    <w:sectPr w:rsidR="008627D3" w:rsidSect="00247304">
      <w:pgSz w:w="11906" w:h="16838" w:code="9"/>
      <w:pgMar w:top="1026" w:right="566" w:bottom="900" w:left="902" w:header="539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70E"/>
    <w:multiLevelType w:val="hybridMultilevel"/>
    <w:tmpl w:val="9C54D0D2"/>
    <w:lvl w:ilvl="0" w:tplc="041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5"/>
    <w:rsid w:val="002B01D9"/>
    <w:rsid w:val="002C245D"/>
    <w:rsid w:val="00742695"/>
    <w:rsid w:val="008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27E0"/>
  <w15:chartTrackingRefBased/>
  <w15:docId w15:val="{78BEC6DD-65F8-4DBC-9412-FEA2E0F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diakov.net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2022-08-12T07:26:00Z</dcterms:created>
  <dcterms:modified xsi:type="dcterms:W3CDTF">2022-08-12T07:41:00Z</dcterms:modified>
</cp:coreProperties>
</file>