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E9" w:rsidRDefault="00DD44E9" w:rsidP="00CF4B20">
      <w:pPr>
        <w:jc w:val="center"/>
        <w:rPr>
          <w:b/>
          <w:bCs/>
          <w:sz w:val="28"/>
          <w:szCs w:val="28"/>
        </w:rPr>
      </w:pPr>
      <w:bookmarkStart w:id="0" w:name="_GoBack"/>
      <w:bookmarkEnd w:id="0"/>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4E0B4B" w:rsidP="00CF4B20">
      <w:pPr>
        <w:jc w:val="center"/>
        <w:rPr>
          <w:b/>
          <w:bCs/>
          <w:sz w:val="28"/>
          <w:szCs w:val="28"/>
        </w:rPr>
      </w:pPr>
      <w:r>
        <w:rPr>
          <w:noProof/>
        </w:rPr>
        <w:drawing>
          <wp:inline distT="0" distB="0" distL="0" distR="0">
            <wp:extent cx="1930400" cy="2413000"/>
            <wp:effectExtent l="0" t="0" r="0" b="6350"/>
            <wp:docPr id="1" name="Рисунок 1" descr="C:\Users\ZinkevichEV\Desktop\герб юм\герб новый сентябрь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kevichEV\Desktop\герб юм\герб новый сентябрь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2413000"/>
                    </a:xfrm>
                    <a:prstGeom prst="rect">
                      <a:avLst/>
                    </a:prstGeom>
                    <a:noFill/>
                    <a:ln>
                      <a:noFill/>
                    </a:ln>
                  </pic:spPr>
                </pic:pic>
              </a:graphicData>
            </a:graphic>
          </wp:inline>
        </w:drawing>
      </w:r>
    </w:p>
    <w:p w:rsidR="00DD44E9" w:rsidRDefault="00DD44E9" w:rsidP="004E0B4B">
      <w:pP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CF4B20" w:rsidRPr="0093627E" w:rsidRDefault="005C467B" w:rsidP="00DD44E9">
      <w:pPr>
        <w:spacing w:line="276" w:lineRule="auto"/>
        <w:jc w:val="center"/>
        <w:rPr>
          <w:b/>
          <w:bCs/>
          <w:sz w:val="40"/>
          <w:szCs w:val="40"/>
        </w:rPr>
      </w:pPr>
      <w:r w:rsidRPr="0093627E">
        <w:rPr>
          <w:b/>
          <w:bCs/>
          <w:sz w:val="40"/>
          <w:szCs w:val="40"/>
        </w:rPr>
        <w:t>ОТЧЕТ</w:t>
      </w:r>
    </w:p>
    <w:p w:rsidR="00DD44E9" w:rsidRPr="0093627E" w:rsidRDefault="00CF4B20" w:rsidP="00DD44E9">
      <w:pPr>
        <w:spacing w:line="276" w:lineRule="auto"/>
        <w:jc w:val="center"/>
        <w:rPr>
          <w:b/>
          <w:bCs/>
          <w:sz w:val="40"/>
          <w:szCs w:val="40"/>
        </w:rPr>
      </w:pPr>
      <w:r w:rsidRPr="0093627E">
        <w:rPr>
          <w:b/>
          <w:bCs/>
          <w:sz w:val="40"/>
          <w:szCs w:val="40"/>
        </w:rPr>
        <w:t xml:space="preserve">ГЛАВЫ УПРАВЫ РАЙОНА </w:t>
      </w:r>
    </w:p>
    <w:p w:rsidR="00CF4B20" w:rsidRPr="0093627E" w:rsidRDefault="00CF4B20" w:rsidP="00DD44E9">
      <w:pPr>
        <w:spacing w:line="276" w:lineRule="auto"/>
        <w:jc w:val="center"/>
        <w:rPr>
          <w:b/>
          <w:bCs/>
          <w:sz w:val="40"/>
          <w:szCs w:val="40"/>
        </w:rPr>
      </w:pPr>
      <w:r w:rsidRPr="0093627E">
        <w:rPr>
          <w:b/>
          <w:bCs/>
          <w:sz w:val="40"/>
          <w:szCs w:val="40"/>
        </w:rPr>
        <w:t xml:space="preserve">ЮЖНОЕ МЕДВЕДКОВО </w:t>
      </w:r>
    </w:p>
    <w:p w:rsidR="00CF4B20" w:rsidRPr="0093627E" w:rsidRDefault="00CF4B20" w:rsidP="00DD44E9">
      <w:pPr>
        <w:spacing w:line="276" w:lineRule="auto"/>
        <w:jc w:val="center"/>
        <w:rPr>
          <w:b/>
          <w:bCs/>
          <w:sz w:val="40"/>
          <w:szCs w:val="40"/>
        </w:rPr>
      </w:pPr>
      <w:r w:rsidRPr="0093627E">
        <w:rPr>
          <w:b/>
          <w:bCs/>
          <w:sz w:val="40"/>
          <w:szCs w:val="40"/>
        </w:rPr>
        <w:t xml:space="preserve">ГОРОДА МОСКВЫ </w:t>
      </w:r>
    </w:p>
    <w:p w:rsidR="00DD44E9" w:rsidRPr="0093627E" w:rsidRDefault="004E0B4B" w:rsidP="00DD44E9">
      <w:pPr>
        <w:spacing w:line="276" w:lineRule="auto"/>
        <w:jc w:val="center"/>
        <w:rPr>
          <w:b/>
          <w:bCs/>
          <w:sz w:val="40"/>
          <w:szCs w:val="40"/>
        </w:rPr>
      </w:pPr>
      <w:r w:rsidRPr="0093627E">
        <w:rPr>
          <w:b/>
          <w:bCs/>
          <w:sz w:val="40"/>
          <w:szCs w:val="40"/>
        </w:rPr>
        <w:t>О.В. ГОЛЕМБЫ</w:t>
      </w:r>
    </w:p>
    <w:p w:rsidR="00DD44E9" w:rsidRPr="0093627E" w:rsidRDefault="00DD44E9" w:rsidP="00DD44E9">
      <w:pPr>
        <w:spacing w:line="276" w:lineRule="auto"/>
        <w:jc w:val="center"/>
        <w:rPr>
          <w:b/>
          <w:bCs/>
          <w:sz w:val="40"/>
          <w:szCs w:val="40"/>
        </w:rPr>
      </w:pPr>
    </w:p>
    <w:p w:rsidR="00DD44E9" w:rsidRPr="0093627E" w:rsidRDefault="00D02576" w:rsidP="00DD44E9">
      <w:pPr>
        <w:spacing w:line="276" w:lineRule="auto"/>
        <w:jc w:val="center"/>
        <w:rPr>
          <w:b/>
          <w:bCs/>
          <w:sz w:val="40"/>
          <w:szCs w:val="40"/>
        </w:rPr>
      </w:pPr>
      <w:r w:rsidRPr="0093627E">
        <w:rPr>
          <w:b/>
          <w:bCs/>
          <w:sz w:val="40"/>
          <w:szCs w:val="40"/>
        </w:rPr>
        <w:t xml:space="preserve">О РЕЗУЛЬТАТАХ ДЕЯТЕЛЬНОСТИ </w:t>
      </w:r>
    </w:p>
    <w:p w:rsidR="00D02576" w:rsidRPr="0093627E" w:rsidRDefault="00D02576" w:rsidP="00DD44E9">
      <w:pPr>
        <w:spacing w:line="276" w:lineRule="auto"/>
        <w:jc w:val="center"/>
        <w:rPr>
          <w:b/>
          <w:bCs/>
          <w:sz w:val="40"/>
          <w:szCs w:val="40"/>
        </w:rPr>
      </w:pPr>
      <w:r w:rsidRPr="0093627E">
        <w:rPr>
          <w:b/>
          <w:bCs/>
          <w:sz w:val="40"/>
          <w:szCs w:val="40"/>
        </w:rPr>
        <w:t>УПРАВЫ РАЙОНА ЮЖНОЕ МЕДВЕДКОВО ГОРОДА МОСКВЫ В 20</w:t>
      </w:r>
      <w:r w:rsidR="00726E2A">
        <w:rPr>
          <w:b/>
          <w:bCs/>
          <w:sz w:val="40"/>
          <w:szCs w:val="40"/>
        </w:rPr>
        <w:t>2</w:t>
      </w:r>
      <w:r w:rsidR="005F0A86">
        <w:rPr>
          <w:b/>
          <w:bCs/>
          <w:sz w:val="40"/>
          <w:szCs w:val="40"/>
        </w:rPr>
        <w:t>1</w:t>
      </w:r>
      <w:r w:rsidRPr="0093627E">
        <w:rPr>
          <w:b/>
          <w:bCs/>
          <w:sz w:val="40"/>
          <w:szCs w:val="40"/>
        </w:rPr>
        <w:t xml:space="preserve"> ГОДУ</w:t>
      </w:r>
    </w:p>
    <w:p w:rsidR="00D35FB9" w:rsidRPr="0093627E" w:rsidRDefault="00D35FB9" w:rsidP="00DD44E9">
      <w:pPr>
        <w:spacing w:line="276" w:lineRule="auto"/>
        <w:jc w:val="center"/>
        <w:rPr>
          <w:b/>
          <w:bCs/>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4E0B4B">
      <w:pPr>
        <w:ind w:right="96"/>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Default="00DD44E9" w:rsidP="00D35FB9">
      <w:pPr>
        <w:ind w:right="96" w:firstLine="709"/>
        <w:jc w:val="center"/>
        <w:rPr>
          <w:sz w:val="28"/>
          <w:szCs w:val="28"/>
        </w:rPr>
      </w:pPr>
      <w:r w:rsidRPr="0093627E">
        <w:rPr>
          <w:sz w:val="28"/>
          <w:szCs w:val="28"/>
        </w:rPr>
        <w:t xml:space="preserve">февраль </w:t>
      </w:r>
      <w:r w:rsidR="004E0B4B" w:rsidRPr="0093627E">
        <w:rPr>
          <w:sz w:val="28"/>
          <w:szCs w:val="28"/>
        </w:rPr>
        <w:t>202</w:t>
      </w:r>
      <w:r w:rsidR="005F0A86">
        <w:rPr>
          <w:sz w:val="28"/>
          <w:szCs w:val="28"/>
        </w:rPr>
        <w:t>2</w:t>
      </w:r>
    </w:p>
    <w:p w:rsidR="00DD44E9" w:rsidRDefault="00DD44E9">
      <w:pPr>
        <w:spacing w:after="200" w:line="276" w:lineRule="auto"/>
        <w:rPr>
          <w:sz w:val="28"/>
          <w:szCs w:val="28"/>
        </w:rPr>
      </w:pPr>
      <w:r>
        <w:rPr>
          <w:sz w:val="28"/>
          <w:szCs w:val="28"/>
        </w:rPr>
        <w:br w:type="page"/>
      </w:r>
    </w:p>
    <w:p w:rsidR="00DD44E9" w:rsidRPr="00DD44E9" w:rsidRDefault="00DD44E9" w:rsidP="00D35FB9">
      <w:pPr>
        <w:ind w:right="96" w:firstLine="709"/>
        <w:jc w:val="center"/>
        <w:rPr>
          <w:sz w:val="28"/>
          <w:szCs w:val="28"/>
        </w:rPr>
      </w:pPr>
    </w:p>
    <w:p w:rsidR="00280D65" w:rsidRPr="00F00C61" w:rsidRDefault="00D35FB9" w:rsidP="00D35FB9">
      <w:pPr>
        <w:ind w:right="96" w:firstLine="709"/>
        <w:jc w:val="center"/>
        <w:rPr>
          <w:b/>
          <w:sz w:val="28"/>
          <w:szCs w:val="28"/>
        </w:rPr>
      </w:pPr>
      <w:r w:rsidRPr="00F00C61">
        <w:rPr>
          <w:b/>
          <w:sz w:val="28"/>
          <w:szCs w:val="28"/>
        </w:rPr>
        <w:t xml:space="preserve">Добрый день, уважаемые депутаты, гости и жители района </w:t>
      </w:r>
    </w:p>
    <w:p w:rsidR="00D35FB9" w:rsidRPr="00F00C61" w:rsidRDefault="00D35FB9" w:rsidP="00D35FB9">
      <w:pPr>
        <w:ind w:right="96" w:firstLine="709"/>
        <w:jc w:val="center"/>
        <w:rPr>
          <w:b/>
          <w:sz w:val="28"/>
          <w:szCs w:val="28"/>
        </w:rPr>
      </w:pPr>
      <w:r w:rsidRPr="00F00C61">
        <w:rPr>
          <w:b/>
          <w:sz w:val="28"/>
          <w:szCs w:val="28"/>
        </w:rPr>
        <w:t>Южное Медведково!</w:t>
      </w:r>
    </w:p>
    <w:p w:rsidR="00D35FB9" w:rsidRPr="00F00C61" w:rsidRDefault="00D35FB9" w:rsidP="00D35FB9">
      <w:pPr>
        <w:ind w:right="96" w:firstLine="709"/>
        <w:jc w:val="center"/>
        <w:rPr>
          <w:sz w:val="28"/>
          <w:szCs w:val="28"/>
        </w:rPr>
      </w:pPr>
    </w:p>
    <w:p w:rsidR="00D35FB9" w:rsidRPr="00F00C61" w:rsidRDefault="00D35FB9" w:rsidP="00DD44E9">
      <w:pPr>
        <w:spacing w:line="276" w:lineRule="auto"/>
        <w:ind w:firstLine="567"/>
        <w:jc w:val="both"/>
        <w:rPr>
          <w:sz w:val="28"/>
          <w:szCs w:val="28"/>
        </w:rPr>
      </w:pPr>
      <w:r w:rsidRPr="00F00C61">
        <w:rPr>
          <w:sz w:val="28"/>
          <w:szCs w:val="28"/>
        </w:rPr>
        <w:t xml:space="preserve">В соответствии с постановлением Правительства города Москвы от </w:t>
      </w:r>
      <w:smartTag w:uri="urn:schemas-microsoft-com:office:smarttags" w:element="date">
        <w:smartTagPr>
          <w:attr w:name="ls" w:val="trans"/>
          <w:attr w:name="Month" w:val="09"/>
          <w:attr w:name="Day" w:val="10"/>
          <w:attr w:name="Year" w:val="2012"/>
        </w:smartTagPr>
        <w:r w:rsidRPr="00F00C61">
          <w:rPr>
            <w:sz w:val="28"/>
            <w:szCs w:val="28"/>
          </w:rPr>
          <w:t>10.09.2012</w:t>
        </w:r>
      </w:smartTag>
      <w:r w:rsidRPr="00F00C61">
        <w:rPr>
          <w:sz w:val="28"/>
          <w:szCs w:val="28"/>
        </w:rPr>
        <w:t xml:space="preserve"> года № 474-ПП «О порядке ежегодного заслушивания Советами депутатов муниципального округа отчета главы управы района и информации руковод</w:t>
      </w:r>
      <w:r w:rsidR="00F4018F" w:rsidRPr="00F00C61">
        <w:rPr>
          <w:sz w:val="28"/>
          <w:szCs w:val="28"/>
        </w:rPr>
        <w:t>ителей городских организаций»,</w:t>
      </w:r>
      <w:r w:rsidRPr="00F00C61">
        <w:rPr>
          <w:sz w:val="28"/>
          <w:szCs w:val="28"/>
        </w:rPr>
        <w:t xml:space="preserve"> законом города Москвы от 11.07.2012 года № 39 «О наделении органов местного самоуправления муниципальных округов отдельными полномочиями города Москвы», сегодня вашему вниманию предлагается отчет «О результатах деятельности управы района Южное Медведково в 20</w:t>
      </w:r>
      <w:r w:rsidR="00925C75" w:rsidRPr="00F00C61">
        <w:rPr>
          <w:sz w:val="28"/>
          <w:szCs w:val="28"/>
        </w:rPr>
        <w:t>2</w:t>
      </w:r>
      <w:r w:rsidR="004E04E0">
        <w:rPr>
          <w:sz w:val="28"/>
          <w:szCs w:val="28"/>
        </w:rPr>
        <w:t>1</w:t>
      </w:r>
      <w:r w:rsidRPr="00F00C61">
        <w:rPr>
          <w:sz w:val="28"/>
          <w:szCs w:val="28"/>
        </w:rPr>
        <w:t xml:space="preserve"> году».</w:t>
      </w:r>
    </w:p>
    <w:p w:rsidR="003D407B" w:rsidRPr="00F00C61" w:rsidRDefault="009C524E" w:rsidP="00DD44E9">
      <w:pPr>
        <w:spacing w:line="276" w:lineRule="auto"/>
        <w:ind w:firstLine="708"/>
        <w:jc w:val="both"/>
        <w:rPr>
          <w:bCs/>
          <w:sz w:val="28"/>
          <w:szCs w:val="28"/>
        </w:rPr>
      </w:pPr>
      <w:r w:rsidRPr="00F00C61">
        <w:rPr>
          <w:sz w:val="28"/>
          <w:szCs w:val="28"/>
        </w:rPr>
        <w:t xml:space="preserve">Район Южное Медведково входит в состав Северо-Восточного административного округа города Москвы и занимает площадь </w:t>
      </w:r>
      <w:r w:rsidR="00D5699F" w:rsidRPr="00F00C61">
        <w:rPr>
          <w:bCs/>
          <w:sz w:val="28"/>
          <w:szCs w:val="28"/>
        </w:rPr>
        <w:t>387 с половиной</w:t>
      </w:r>
      <w:r w:rsidRPr="00F00C61">
        <w:rPr>
          <w:bCs/>
          <w:sz w:val="28"/>
          <w:szCs w:val="28"/>
        </w:rPr>
        <w:t xml:space="preserve"> г</w:t>
      </w:r>
      <w:r w:rsidR="00D5699F" w:rsidRPr="00F00C61">
        <w:rPr>
          <w:bCs/>
          <w:sz w:val="28"/>
          <w:szCs w:val="28"/>
        </w:rPr>
        <w:t>ектаров</w:t>
      </w:r>
      <w:r w:rsidRPr="00F00C61">
        <w:rPr>
          <w:bCs/>
          <w:sz w:val="28"/>
          <w:szCs w:val="28"/>
        </w:rPr>
        <w:t>.</w:t>
      </w:r>
    </w:p>
    <w:p w:rsidR="00912CEA" w:rsidRPr="00F00C61" w:rsidRDefault="00194E17" w:rsidP="00DD44E9">
      <w:pPr>
        <w:spacing w:line="276" w:lineRule="auto"/>
        <w:ind w:firstLine="708"/>
        <w:jc w:val="both"/>
        <w:rPr>
          <w:sz w:val="28"/>
          <w:szCs w:val="28"/>
        </w:rPr>
      </w:pPr>
      <w:r w:rsidRPr="00F00C61">
        <w:rPr>
          <w:bCs/>
          <w:sz w:val="28"/>
          <w:szCs w:val="28"/>
        </w:rPr>
        <w:t>Южное Медведково</w:t>
      </w:r>
      <w:r w:rsidR="009C524E" w:rsidRPr="00F00C61">
        <w:rPr>
          <w:sz w:val="28"/>
          <w:szCs w:val="28"/>
        </w:rPr>
        <w:t xml:space="preserve"> славится своей богатой историей и считается одним из самых спокойных и благополучных районов </w:t>
      </w:r>
      <w:r w:rsidRPr="00F00C61">
        <w:rPr>
          <w:sz w:val="28"/>
          <w:szCs w:val="28"/>
        </w:rPr>
        <w:t xml:space="preserve">в Северо-Восточном административном округе </w:t>
      </w:r>
      <w:r w:rsidR="009C524E" w:rsidRPr="00F00C61">
        <w:rPr>
          <w:sz w:val="28"/>
          <w:szCs w:val="28"/>
        </w:rPr>
        <w:t xml:space="preserve">для проживания жителей. </w:t>
      </w:r>
      <w:r w:rsidR="009C524E" w:rsidRPr="00F00C61">
        <w:rPr>
          <w:bCs/>
          <w:sz w:val="28"/>
          <w:szCs w:val="28"/>
        </w:rPr>
        <w:t>Характерными особенностями территории района являются наличие ярко выраженных жилой и промышленной зон, плотная застройка жилых массивов, наличие природоохранной и водоохраной зон,</w:t>
      </w:r>
      <w:r w:rsidR="009C524E" w:rsidRPr="00F00C61">
        <w:rPr>
          <w:sz w:val="28"/>
          <w:szCs w:val="28"/>
        </w:rPr>
        <w:t xml:space="preserve"> снос ветхого жилья и строительство современного многоэтажного.</w:t>
      </w:r>
    </w:p>
    <w:p w:rsidR="0080645B" w:rsidRPr="00F00C61" w:rsidRDefault="0080645B" w:rsidP="00DD44E9">
      <w:pPr>
        <w:pStyle w:val="a3"/>
        <w:spacing w:line="276" w:lineRule="auto"/>
        <w:ind w:firstLine="708"/>
        <w:jc w:val="both"/>
        <w:rPr>
          <w:sz w:val="28"/>
          <w:szCs w:val="28"/>
        </w:rPr>
      </w:pPr>
      <w:r w:rsidRPr="00F00C61">
        <w:rPr>
          <w:rFonts w:ascii="Times New Roman" w:hAnsi="Times New Roman" w:cs="Times New Roman"/>
          <w:bCs/>
          <w:sz w:val="28"/>
          <w:szCs w:val="28"/>
        </w:rPr>
        <w:t>Численность</w:t>
      </w:r>
      <w:r w:rsidRPr="00F00C61">
        <w:rPr>
          <w:rFonts w:ascii="Times New Roman" w:hAnsi="Times New Roman" w:cs="Times New Roman"/>
          <w:sz w:val="28"/>
          <w:szCs w:val="28"/>
        </w:rPr>
        <w:t xml:space="preserve"> постоянного населения в районе составляет 8</w:t>
      </w:r>
      <w:r w:rsidR="00F4018F" w:rsidRPr="00F00C61">
        <w:rPr>
          <w:rFonts w:ascii="Times New Roman" w:hAnsi="Times New Roman" w:cs="Times New Roman"/>
          <w:sz w:val="28"/>
          <w:szCs w:val="28"/>
        </w:rPr>
        <w:t>5</w:t>
      </w:r>
      <w:r w:rsidR="00CF4B20" w:rsidRPr="00F00C61">
        <w:rPr>
          <w:rFonts w:ascii="Times New Roman" w:hAnsi="Times New Roman" w:cs="Times New Roman"/>
          <w:sz w:val="28"/>
          <w:szCs w:val="28"/>
        </w:rPr>
        <w:t xml:space="preserve"> </w:t>
      </w:r>
      <w:r w:rsidR="00D5699F" w:rsidRPr="00F00C61">
        <w:rPr>
          <w:rFonts w:ascii="Times New Roman" w:hAnsi="Times New Roman" w:cs="Times New Roman"/>
          <w:sz w:val="28"/>
          <w:szCs w:val="28"/>
        </w:rPr>
        <w:t>тысяч</w:t>
      </w:r>
      <w:r w:rsidRPr="00F00C61">
        <w:rPr>
          <w:rFonts w:ascii="Times New Roman" w:hAnsi="Times New Roman" w:cs="Times New Roman"/>
          <w:bCs/>
          <w:sz w:val="28"/>
          <w:szCs w:val="28"/>
        </w:rPr>
        <w:t xml:space="preserve"> </w:t>
      </w:r>
      <w:r w:rsidR="00505386" w:rsidRPr="00505386">
        <w:rPr>
          <w:rFonts w:ascii="Times New Roman" w:hAnsi="Times New Roman" w:cs="Times New Roman"/>
          <w:bCs/>
          <w:sz w:val="28"/>
          <w:szCs w:val="28"/>
        </w:rPr>
        <w:t xml:space="preserve">739 </w:t>
      </w:r>
      <w:r w:rsidRPr="00F00C61">
        <w:rPr>
          <w:rFonts w:ascii="Times New Roman" w:hAnsi="Times New Roman" w:cs="Times New Roman"/>
          <w:bCs/>
          <w:sz w:val="28"/>
          <w:szCs w:val="28"/>
        </w:rPr>
        <w:t xml:space="preserve">человек, в т.ч. в трудоспособном возрасте </w:t>
      </w:r>
      <w:r w:rsidR="00D5699F" w:rsidRPr="00F00C61">
        <w:rPr>
          <w:rFonts w:ascii="Times New Roman" w:hAnsi="Times New Roman" w:cs="Times New Roman"/>
          <w:bCs/>
          <w:sz w:val="28"/>
          <w:szCs w:val="28"/>
        </w:rPr>
        <w:t>49</w:t>
      </w:r>
      <w:r w:rsidR="00F628B9" w:rsidRPr="00F00C61">
        <w:rPr>
          <w:rFonts w:ascii="Times New Roman" w:hAnsi="Times New Roman" w:cs="Times New Roman"/>
          <w:bCs/>
          <w:sz w:val="28"/>
          <w:szCs w:val="28"/>
        </w:rPr>
        <w:t xml:space="preserve"> </w:t>
      </w:r>
      <w:r w:rsidR="00D5699F" w:rsidRPr="00F00C61">
        <w:rPr>
          <w:rFonts w:ascii="Times New Roman" w:hAnsi="Times New Roman" w:cs="Times New Roman"/>
          <w:bCs/>
          <w:sz w:val="28"/>
          <w:szCs w:val="28"/>
        </w:rPr>
        <w:t xml:space="preserve">тысяч </w:t>
      </w:r>
      <w:r w:rsidR="00A73AA5" w:rsidRPr="00A73AA5">
        <w:rPr>
          <w:rFonts w:ascii="Times New Roman" w:hAnsi="Times New Roman" w:cs="Times New Roman"/>
          <w:bCs/>
          <w:sz w:val="28"/>
          <w:szCs w:val="28"/>
        </w:rPr>
        <w:t>304</w:t>
      </w:r>
      <w:r w:rsidRPr="00F00C61">
        <w:rPr>
          <w:rFonts w:ascii="Times New Roman" w:hAnsi="Times New Roman" w:cs="Times New Roman"/>
          <w:bCs/>
          <w:sz w:val="28"/>
          <w:szCs w:val="28"/>
        </w:rPr>
        <w:t xml:space="preserve"> человек</w:t>
      </w:r>
      <w:r w:rsidR="00A73AA5" w:rsidRPr="00A73AA5">
        <w:rPr>
          <w:rFonts w:ascii="Times New Roman" w:hAnsi="Times New Roman" w:cs="Times New Roman"/>
          <w:bCs/>
          <w:sz w:val="28"/>
          <w:szCs w:val="28"/>
        </w:rPr>
        <w:t>а</w:t>
      </w:r>
      <w:r w:rsidRPr="00F00C61">
        <w:rPr>
          <w:rFonts w:ascii="Times New Roman" w:hAnsi="Times New Roman" w:cs="Times New Roman"/>
          <w:bCs/>
          <w:sz w:val="28"/>
          <w:szCs w:val="28"/>
        </w:rPr>
        <w:t>.</w:t>
      </w:r>
      <w:r w:rsidRPr="00F00C61">
        <w:rPr>
          <w:sz w:val="28"/>
          <w:szCs w:val="28"/>
        </w:rPr>
        <w:t xml:space="preserve"> </w:t>
      </w:r>
    </w:p>
    <w:p w:rsidR="002B4F58" w:rsidRPr="00F00C61" w:rsidRDefault="002B4F58" w:rsidP="00DD44E9">
      <w:pPr>
        <w:shd w:val="clear" w:color="auto" w:fill="FFFFFF"/>
        <w:spacing w:line="276" w:lineRule="auto"/>
        <w:ind w:right="96" w:firstLine="706"/>
        <w:jc w:val="both"/>
        <w:rPr>
          <w:sz w:val="28"/>
          <w:szCs w:val="28"/>
        </w:rPr>
      </w:pPr>
      <w:r w:rsidRPr="00F00C61">
        <w:rPr>
          <w:sz w:val="28"/>
          <w:szCs w:val="28"/>
        </w:rPr>
        <w:t>В прошлом году была проведена большая работа по выполнению всех городских, окружных и районных программ</w:t>
      </w:r>
      <w:r w:rsidR="00CA1342" w:rsidRPr="00F00C61">
        <w:rPr>
          <w:sz w:val="28"/>
          <w:szCs w:val="28"/>
        </w:rPr>
        <w:t xml:space="preserve"> под постоянным контролем и при активном </w:t>
      </w:r>
      <w:r w:rsidR="008D7864" w:rsidRPr="00F00C61">
        <w:rPr>
          <w:sz w:val="28"/>
          <w:szCs w:val="28"/>
        </w:rPr>
        <w:t xml:space="preserve">участии депутатов, общественных советников и </w:t>
      </w:r>
      <w:r w:rsidRPr="00F00C61">
        <w:rPr>
          <w:sz w:val="28"/>
          <w:szCs w:val="28"/>
        </w:rPr>
        <w:t>жител</w:t>
      </w:r>
      <w:r w:rsidR="005D0CD0" w:rsidRPr="00F00C61">
        <w:rPr>
          <w:sz w:val="28"/>
          <w:szCs w:val="28"/>
        </w:rPr>
        <w:t>ей</w:t>
      </w:r>
      <w:r w:rsidRPr="00F00C61">
        <w:rPr>
          <w:sz w:val="28"/>
          <w:szCs w:val="28"/>
        </w:rPr>
        <w:t xml:space="preserve"> района.</w:t>
      </w:r>
    </w:p>
    <w:p w:rsidR="0080645B" w:rsidRPr="00F00C61" w:rsidRDefault="0080645B"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pPr>
    </w:p>
    <w:p w:rsidR="00280D65" w:rsidRPr="00F00C61" w:rsidRDefault="00280D65" w:rsidP="0080645B">
      <w:pPr>
        <w:ind w:firstLine="708"/>
        <w:jc w:val="both"/>
        <w:rPr>
          <w:sz w:val="28"/>
          <w:szCs w:val="28"/>
        </w:rPr>
        <w:sectPr w:rsidR="00280D65" w:rsidRPr="00F00C61" w:rsidSect="00C96995">
          <w:footerReference w:type="default" r:id="rId9"/>
          <w:pgSz w:w="11906" w:h="16838"/>
          <w:pgMar w:top="567" w:right="707" w:bottom="1134" w:left="993" w:header="709" w:footer="709" w:gutter="0"/>
          <w:cols w:space="708"/>
          <w:docGrid w:linePitch="360"/>
        </w:sectPr>
      </w:pPr>
    </w:p>
    <w:p w:rsidR="004E04E0" w:rsidRPr="00505386" w:rsidRDefault="004E04E0" w:rsidP="004E04E0">
      <w:pPr>
        <w:pStyle w:val="a4"/>
        <w:ind w:left="0"/>
        <w:jc w:val="center"/>
        <w:rPr>
          <w:rFonts w:eastAsiaTheme="minorHAnsi"/>
          <w:b/>
          <w:color w:val="C00000"/>
          <w:sz w:val="28"/>
          <w:szCs w:val="28"/>
          <w:lang w:eastAsia="en-US"/>
        </w:rPr>
      </w:pPr>
      <w:r w:rsidRPr="00505386">
        <w:rPr>
          <w:rFonts w:eastAsiaTheme="minorHAnsi"/>
          <w:b/>
          <w:color w:val="C00000"/>
          <w:sz w:val="28"/>
          <w:szCs w:val="28"/>
          <w:lang w:eastAsia="en-US"/>
        </w:rPr>
        <w:lastRenderedPageBreak/>
        <w:t xml:space="preserve">БЛАГОУСТРОЙСТВО И </w:t>
      </w:r>
    </w:p>
    <w:p w:rsidR="004E04E0" w:rsidRPr="00505386" w:rsidRDefault="004E04E0" w:rsidP="004E04E0">
      <w:pPr>
        <w:pStyle w:val="a4"/>
        <w:ind w:left="0"/>
        <w:jc w:val="center"/>
        <w:rPr>
          <w:rFonts w:eastAsiaTheme="minorHAnsi"/>
          <w:b/>
          <w:color w:val="C00000"/>
          <w:sz w:val="28"/>
          <w:szCs w:val="28"/>
          <w:lang w:eastAsia="en-US"/>
        </w:rPr>
      </w:pPr>
      <w:r w:rsidRPr="00505386">
        <w:rPr>
          <w:rFonts w:eastAsiaTheme="minorHAnsi"/>
          <w:b/>
          <w:color w:val="C00000"/>
          <w:sz w:val="28"/>
          <w:szCs w:val="28"/>
          <w:lang w:eastAsia="en-US"/>
        </w:rPr>
        <w:t>ЖИЛИЩНО-КОММУНАЛЬНОЕ ХОЗЯЙСТВО ТЕРРИТОРИИ</w:t>
      </w:r>
    </w:p>
    <w:p w:rsidR="00DD53F1" w:rsidRPr="00505386" w:rsidRDefault="00DD53F1" w:rsidP="004E04E0">
      <w:pPr>
        <w:ind w:firstLine="567"/>
        <w:jc w:val="center"/>
        <w:rPr>
          <w:rFonts w:eastAsiaTheme="minorHAnsi"/>
          <w:b/>
          <w:color w:val="C00000"/>
          <w:sz w:val="28"/>
          <w:szCs w:val="28"/>
          <w:lang w:eastAsia="en-US"/>
        </w:rPr>
      </w:pPr>
    </w:p>
    <w:p w:rsidR="00E723A9" w:rsidRPr="00E723A9" w:rsidRDefault="00E723A9" w:rsidP="00271774">
      <w:pPr>
        <w:tabs>
          <w:tab w:val="left" w:pos="0"/>
        </w:tabs>
        <w:ind w:firstLine="709"/>
        <w:contextualSpacing/>
        <w:jc w:val="both"/>
        <w:rPr>
          <w:rFonts w:eastAsiaTheme="minorHAnsi"/>
          <w:b/>
          <w:sz w:val="28"/>
          <w:szCs w:val="28"/>
          <w:lang w:eastAsia="en-US"/>
        </w:rPr>
      </w:pPr>
    </w:p>
    <w:p w:rsidR="00E723A9" w:rsidRPr="00E723A9" w:rsidRDefault="00E723A9" w:rsidP="00E723A9">
      <w:pPr>
        <w:pStyle w:val="a4"/>
        <w:numPr>
          <w:ilvl w:val="0"/>
          <w:numId w:val="47"/>
        </w:numPr>
        <w:tabs>
          <w:tab w:val="left" w:pos="0"/>
        </w:tabs>
        <w:jc w:val="both"/>
        <w:rPr>
          <w:rFonts w:eastAsiaTheme="minorHAnsi"/>
          <w:b/>
          <w:sz w:val="28"/>
          <w:szCs w:val="28"/>
          <w:lang w:eastAsia="en-US"/>
        </w:rPr>
      </w:pPr>
      <w:r w:rsidRPr="00E723A9">
        <w:rPr>
          <w:rFonts w:eastAsiaTheme="minorHAnsi"/>
          <w:b/>
          <w:sz w:val="28"/>
          <w:szCs w:val="28"/>
          <w:lang w:eastAsia="en-US"/>
        </w:rPr>
        <w:t>Благоустройство 2021</w:t>
      </w:r>
    </w:p>
    <w:p w:rsidR="000605F4" w:rsidRDefault="004E04E0" w:rsidP="00271774">
      <w:pPr>
        <w:tabs>
          <w:tab w:val="left" w:pos="0"/>
          <w:tab w:val="left" w:pos="567"/>
        </w:tabs>
        <w:ind w:firstLine="709"/>
        <w:contextualSpacing/>
        <w:jc w:val="both"/>
        <w:rPr>
          <w:sz w:val="28"/>
          <w:szCs w:val="28"/>
        </w:rPr>
      </w:pPr>
      <w:r w:rsidRPr="00505386">
        <w:rPr>
          <w:sz w:val="28"/>
          <w:szCs w:val="28"/>
        </w:rPr>
        <w:tab/>
      </w:r>
      <w:r w:rsidR="00CA69EB">
        <w:rPr>
          <w:sz w:val="28"/>
          <w:szCs w:val="28"/>
        </w:rPr>
        <w:t xml:space="preserve">В 2021 году были выполнены </w:t>
      </w:r>
      <w:r w:rsidR="00393732">
        <w:rPr>
          <w:sz w:val="28"/>
          <w:szCs w:val="28"/>
        </w:rPr>
        <w:t xml:space="preserve">работы по </w:t>
      </w:r>
      <w:r w:rsidR="00CA69EB">
        <w:rPr>
          <w:sz w:val="28"/>
          <w:szCs w:val="28"/>
        </w:rPr>
        <w:t>комплексному благоустройству 24 дворовых территорий, в том числе</w:t>
      </w:r>
      <w:r w:rsidR="000605F4">
        <w:rPr>
          <w:sz w:val="28"/>
          <w:szCs w:val="28"/>
        </w:rPr>
        <w:t>:</w:t>
      </w:r>
      <w:r w:rsidR="00CA69EB">
        <w:rPr>
          <w:sz w:val="28"/>
          <w:szCs w:val="28"/>
        </w:rPr>
        <w:t xml:space="preserve"> </w:t>
      </w:r>
      <w:r w:rsidRPr="00505386">
        <w:rPr>
          <w:sz w:val="28"/>
          <w:szCs w:val="28"/>
        </w:rPr>
        <w:t xml:space="preserve">работы по ремонту асфальтобетонного покрытия «большими картами» </w:t>
      </w:r>
      <w:r w:rsidR="00CA69EB">
        <w:rPr>
          <w:sz w:val="28"/>
          <w:szCs w:val="28"/>
        </w:rPr>
        <w:t xml:space="preserve">на 17 объектах, </w:t>
      </w:r>
      <w:r w:rsidR="000605F4">
        <w:rPr>
          <w:sz w:val="28"/>
          <w:szCs w:val="28"/>
        </w:rPr>
        <w:t>замене малых архитектурных форм на детских и спортивных площадках, расположенных на 14 дворовых территориях, устройству зон тихого отдыха по 3 адресам.</w:t>
      </w:r>
    </w:p>
    <w:p w:rsidR="000605F4" w:rsidRDefault="000605F4" w:rsidP="00271774">
      <w:pPr>
        <w:tabs>
          <w:tab w:val="left" w:pos="0"/>
          <w:tab w:val="left" w:pos="567"/>
        </w:tabs>
        <w:ind w:firstLine="709"/>
        <w:contextualSpacing/>
        <w:jc w:val="both"/>
        <w:rPr>
          <w:sz w:val="28"/>
          <w:szCs w:val="28"/>
        </w:rPr>
      </w:pPr>
      <w:r>
        <w:rPr>
          <w:sz w:val="28"/>
          <w:szCs w:val="28"/>
        </w:rPr>
        <w:t>Вместе с тем выполнены работы по благоустройству территории, прилегающей к Медведковскому отделу ЗАГС, благоустройству территорий 5 образовательных учреждений, межшкольного стадиона по адресу: Ясный пр., д. 10, началось благоустройство поймы реки Чермянка, которое будет продолжено в текущем году.</w:t>
      </w:r>
    </w:p>
    <w:p w:rsidR="00DD53F1" w:rsidRDefault="00DD53F1" w:rsidP="00271774">
      <w:pPr>
        <w:tabs>
          <w:tab w:val="left" w:pos="0"/>
          <w:tab w:val="left" w:pos="567"/>
        </w:tabs>
        <w:ind w:firstLine="709"/>
        <w:contextualSpacing/>
        <w:jc w:val="both"/>
        <w:rPr>
          <w:sz w:val="28"/>
          <w:szCs w:val="28"/>
        </w:rPr>
      </w:pPr>
    </w:p>
    <w:p w:rsidR="00DD53F1" w:rsidRPr="00DD53F1" w:rsidRDefault="00DD53F1" w:rsidP="00DD53F1">
      <w:pPr>
        <w:pStyle w:val="a7"/>
        <w:numPr>
          <w:ilvl w:val="1"/>
          <w:numId w:val="47"/>
        </w:numPr>
        <w:ind w:left="-142" w:firstLine="851"/>
        <w:contextualSpacing/>
        <w:jc w:val="both"/>
        <w:rPr>
          <w:rFonts w:ascii="Times New Roman" w:hAnsi="Times New Roman"/>
          <w:b/>
        </w:rPr>
      </w:pPr>
      <w:r w:rsidRPr="00DD53F1">
        <w:rPr>
          <w:rFonts w:ascii="Times New Roman" w:hAnsi="Times New Roman"/>
          <w:b/>
        </w:rPr>
        <w:t>Благоустройство пруда на Ясном</w:t>
      </w:r>
    </w:p>
    <w:p w:rsidR="00DD53F1" w:rsidRPr="00505386" w:rsidRDefault="00DD53F1" w:rsidP="00DD53F1">
      <w:pPr>
        <w:pStyle w:val="a7"/>
        <w:ind w:firstLine="708"/>
        <w:contextualSpacing/>
        <w:jc w:val="both"/>
        <w:rPr>
          <w:rFonts w:ascii="Times New Roman" w:hAnsi="Times New Roman"/>
        </w:rPr>
      </w:pPr>
      <w:r w:rsidRPr="00505386">
        <w:rPr>
          <w:rFonts w:ascii="Times New Roman" w:hAnsi="Times New Roman"/>
        </w:rPr>
        <w:t>В 2021 году по заказу ГУП «Мосводосток» выполнены работы по капитальному ремонту водного объекта «Ясный пруд». В рамках капитального ремонта выполнены следующие виды работ: очистка ложа пруда от иловых отложений, ремонт береговой полосы, устройство водоупорного слоя, организация гидробиоплато, строительство новой смотровой площадки.</w:t>
      </w:r>
    </w:p>
    <w:p w:rsidR="00E723A9" w:rsidRDefault="00E723A9" w:rsidP="00DD53F1">
      <w:pPr>
        <w:tabs>
          <w:tab w:val="left" w:pos="0"/>
          <w:tab w:val="left" w:pos="567"/>
        </w:tabs>
        <w:contextualSpacing/>
        <w:jc w:val="both"/>
        <w:rPr>
          <w:sz w:val="28"/>
          <w:szCs w:val="28"/>
        </w:rPr>
      </w:pPr>
    </w:p>
    <w:p w:rsidR="00E723A9" w:rsidRPr="00E723A9" w:rsidRDefault="00E723A9" w:rsidP="00E723A9">
      <w:pPr>
        <w:pStyle w:val="a4"/>
        <w:numPr>
          <w:ilvl w:val="0"/>
          <w:numId w:val="47"/>
        </w:numPr>
        <w:tabs>
          <w:tab w:val="left" w:pos="0"/>
          <w:tab w:val="left" w:pos="567"/>
        </w:tabs>
        <w:jc w:val="both"/>
        <w:rPr>
          <w:b/>
          <w:sz w:val="28"/>
          <w:szCs w:val="28"/>
        </w:rPr>
      </w:pPr>
      <w:r w:rsidRPr="00E723A9">
        <w:rPr>
          <w:b/>
          <w:sz w:val="28"/>
          <w:szCs w:val="28"/>
        </w:rPr>
        <w:t>Благоустройство 2022</w:t>
      </w:r>
    </w:p>
    <w:p w:rsidR="00393732" w:rsidRDefault="00F21D12" w:rsidP="00271774">
      <w:pPr>
        <w:tabs>
          <w:tab w:val="left" w:pos="0"/>
          <w:tab w:val="left" w:pos="567"/>
        </w:tabs>
        <w:ind w:firstLine="709"/>
        <w:contextualSpacing/>
        <w:jc w:val="both"/>
        <w:rPr>
          <w:sz w:val="28"/>
          <w:szCs w:val="28"/>
        </w:rPr>
      </w:pPr>
      <w:r>
        <w:rPr>
          <w:sz w:val="28"/>
          <w:szCs w:val="28"/>
        </w:rPr>
        <w:t xml:space="preserve">В рамках реализации </w:t>
      </w:r>
      <w:r w:rsidRPr="00F21D12">
        <w:rPr>
          <w:sz w:val="28"/>
          <w:szCs w:val="28"/>
        </w:rPr>
        <w:t>программы развитие городской среды</w:t>
      </w:r>
      <w:r>
        <w:rPr>
          <w:sz w:val="28"/>
          <w:szCs w:val="28"/>
        </w:rPr>
        <w:t xml:space="preserve"> на 2022 год запланировано комплексное благоустройство 17 дворовых территорий, расположенных в квартале, ограниченном улицами Сухонская, Молодцова, проездами Шокальского и Дежнева</w:t>
      </w:r>
      <w:r w:rsidR="00393732">
        <w:rPr>
          <w:sz w:val="28"/>
          <w:szCs w:val="28"/>
        </w:rPr>
        <w:t xml:space="preserve"> (визуализация представлена на слайдах)</w:t>
      </w:r>
      <w:r>
        <w:rPr>
          <w:sz w:val="28"/>
          <w:szCs w:val="28"/>
        </w:rPr>
        <w:t xml:space="preserve">. </w:t>
      </w:r>
    </w:p>
    <w:p w:rsidR="00393732" w:rsidRDefault="00F21D12" w:rsidP="00393732">
      <w:pPr>
        <w:tabs>
          <w:tab w:val="left" w:pos="0"/>
          <w:tab w:val="left" w:pos="567"/>
        </w:tabs>
        <w:contextualSpacing/>
        <w:jc w:val="both"/>
        <w:rPr>
          <w:sz w:val="28"/>
          <w:szCs w:val="28"/>
        </w:rPr>
      </w:pPr>
      <w:r>
        <w:rPr>
          <w:sz w:val="28"/>
          <w:szCs w:val="28"/>
        </w:rPr>
        <w:t xml:space="preserve">В </w:t>
      </w:r>
      <w:r w:rsidR="00393732">
        <w:rPr>
          <w:sz w:val="28"/>
          <w:szCs w:val="28"/>
        </w:rPr>
        <w:t>рамках данного проекта будут установлены технологичные малые архитектурные формы, уложено современное ударопоглащяющее</w:t>
      </w:r>
      <w:r>
        <w:rPr>
          <w:sz w:val="28"/>
          <w:szCs w:val="28"/>
        </w:rPr>
        <w:t xml:space="preserve"> </w:t>
      </w:r>
      <w:r w:rsidR="00393732">
        <w:rPr>
          <w:sz w:val="28"/>
          <w:szCs w:val="28"/>
        </w:rPr>
        <w:t xml:space="preserve">покрытие, сформированы зоны тихого отдыха. При проектировании учтены особенности рельефа и в местах его перепада будут размещены горки для зимнего катания. </w:t>
      </w:r>
    </w:p>
    <w:p w:rsidR="001720BD" w:rsidRDefault="001720BD" w:rsidP="00393732">
      <w:pPr>
        <w:tabs>
          <w:tab w:val="left" w:pos="0"/>
          <w:tab w:val="left" w:pos="567"/>
        </w:tabs>
        <w:contextualSpacing/>
        <w:jc w:val="both"/>
        <w:rPr>
          <w:sz w:val="28"/>
          <w:szCs w:val="28"/>
        </w:rPr>
      </w:pPr>
      <w:r>
        <w:rPr>
          <w:sz w:val="28"/>
          <w:szCs w:val="28"/>
        </w:rPr>
        <w:t xml:space="preserve">Запланировано устройство сцены для проведения районных мероприятий. Во всем квартале заменят асфальт и бортовой камень на новые. </w:t>
      </w:r>
    </w:p>
    <w:p w:rsidR="00E723A9" w:rsidRDefault="00E723A9" w:rsidP="00271774">
      <w:pPr>
        <w:tabs>
          <w:tab w:val="left" w:pos="0"/>
          <w:tab w:val="left" w:pos="567"/>
        </w:tabs>
        <w:ind w:firstLine="709"/>
        <w:contextualSpacing/>
        <w:jc w:val="both"/>
        <w:rPr>
          <w:sz w:val="28"/>
          <w:szCs w:val="28"/>
        </w:rPr>
      </w:pPr>
    </w:p>
    <w:p w:rsidR="004E04E0" w:rsidRPr="00DD53F1" w:rsidRDefault="00F21D12" w:rsidP="00DD53F1">
      <w:pPr>
        <w:tabs>
          <w:tab w:val="left" w:pos="0"/>
          <w:tab w:val="left" w:pos="567"/>
        </w:tabs>
        <w:jc w:val="both"/>
        <w:rPr>
          <w:sz w:val="28"/>
          <w:szCs w:val="28"/>
        </w:rPr>
      </w:pPr>
      <w:r w:rsidRPr="00DD53F1">
        <w:rPr>
          <w:sz w:val="28"/>
          <w:szCs w:val="28"/>
        </w:rPr>
        <w:t>За счет средств стимулирования управы района Южное Медведково запланировано благоустройство 3-х дворовых территорий</w:t>
      </w:r>
      <w:r w:rsidR="0094121E" w:rsidRPr="00DD53F1">
        <w:rPr>
          <w:sz w:val="28"/>
          <w:szCs w:val="28"/>
        </w:rPr>
        <w:t xml:space="preserve"> по Ясному проезду, д.12, к.2, 14, 16,</w:t>
      </w:r>
      <w:r w:rsidRPr="00DD53F1">
        <w:rPr>
          <w:sz w:val="28"/>
          <w:szCs w:val="28"/>
        </w:rPr>
        <w:t xml:space="preserve"> с заменой малых архитектурных форм и покрытия на детских и спортивных площадках, ремонтом асфальтобетонного покрытия внутридворовых проездов и тротуаров.</w:t>
      </w:r>
    </w:p>
    <w:p w:rsidR="00DD53F1" w:rsidRPr="00E723A9" w:rsidRDefault="00DD53F1" w:rsidP="00271774">
      <w:pPr>
        <w:tabs>
          <w:tab w:val="left" w:pos="0"/>
        </w:tabs>
        <w:ind w:firstLine="709"/>
        <w:contextualSpacing/>
        <w:jc w:val="both"/>
        <w:rPr>
          <w:b/>
          <w:bCs/>
          <w:sz w:val="28"/>
          <w:szCs w:val="28"/>
        </w:rPr>
      </w:pPr>
    </w:p>
    <w:p w:rsidR="00E723A9" w:rsidRPr="00E723A9" w:rsidRDefault="00E723A9" w:rsidP="00E723A9">
      <w:pPr>
        <w:pStyle w:val="a4"/>
        <w:numPr>
          <w:ilvl w:val="0"/>
          <w:numId w:val="47"/>
        </w:numPr>
        <w:tabs>
          <w:tab w:val="left" w:pos="0"/>
        </w:tabs>
        <w:jc w:val="both"/>
        <w:rPr>
          <w:b/>
          <w:sz w:val="28"/>
          <w:szCs w:val="28"/>
        </w:rPr>
      </w:pPr>
      <w:r w:rsidRPr="00E723A9">
        <w:rPr>
          <w:b/>
          <w:sz w:val="28"/>
          <w:szCs w:val="28"/>
        </w:rPr>
        <w:t>Опоры освещения 2021-2022</w:t>
      </w:r>
    </w:p>
    <w:p w:rsidR="004E04E0" w:rsidRPr="00505386" w:rsidRDefault="004E04E0" w:rsidP="00271774">
      <w:pPr>
        <w:tabs>
          <w:tab w:val="left" w:pos="0"/>
          <w:tab w:val="left" w:pos="567"/>
        </w:tabs>
        <w:ind w:firstLine="709"/>
        <w:contextualSpacing/>
        <w:jc w:val="both"/>
        <w:rPr>
          <w:rFonts w:eastAsiaTheme="minorHAnsi"/>
          <w:sz w:val="28"/>
          <w:szCs w:val="28"/>
          <w:u w:val="single"/>
          <w:lang w:eastAsia="en-US"/>
        </w:rPr>
      </w:pPr>
      <w:r w:rsidRPr="00505386">
        <w:rPr>
          <w:rFonts w:eastAsiaTheme="minorHAnsi"/>
          <w:sz w:val="28"/>
          <w:szCs w:val="28"/>
          <w:lang w:eastAsia="en-US"/>
        </w:rPr>
        <w:t xml:space="preserve">На дворовых территориях района Южное Медведково в 2021 году были выполнены работы по установке, в том числе подготовительные работы к установке 83 опор наружного освещения. </w:t>
      </w:r>
    </w:p>
    <w:p w:rsidR="00DD53F1" w:rsidRDefault="004E04E0" w:rsidP="00DD53F1">
      <w:pPr>
        <w:tabs>
          <w:tab w:val="left" w:pos="0"/>
          <w:tab w:val="left" w:pos="567"/>
        </w:tabs>
        <w:ind w:firstLine="709"/>
        <w:contextualSpacing/>
        <w:jc w:val="both"/>
        <w:rPr>
          <w:rFonts w:eastAsiaTheme="minorHAnsi"/>
          <w:sz w:val="28"/>
          <w:szCs w:val="28"/>
          <w:lang w:eastAsia="en-US"/>
        </w:rPr>
      </w:pPr>
      <w:r w:rsidRPr="00505386">
        <w:rPr>
          <w:sz w:val="28"/>
          <w:szCs w:val="28"/>
        </w:rPr>
        <w:tab/>
        <w:t xml:space="preserve">Работа по установке дополнительных опор </w:t>
      </w:r>
      <w:r w:rsidRPr="00505386">
        <w:rPr>
          <w:rFonts w:eastAsiaTheme="minorHAnsi"/>
          <w:sz w:val="28"/>
          <w:szCs w:val="28"/>
          <w:lang w:eastAsia="en-US"/>
        </w:rPr>
        <w:t xml:space="preserve">наружного освещения будет продолжена в этом году. </w:t>
      </w:r>
    </w:p>
    <w:p w:rsidR="004E04E0" w:rsidRPr="00DD53F1" w:rsidRDefault="00E723A9" w:rsidP="00DD53F1">
      <w:pPr>
        <w:tabs>
          <w:tab w:val="left" w:pos="0"/>
          <w:tab w:val="left" w:pos="567"/>
        </w:tabs>
        <w:ind w:firstLine="709"/>
        <w:contextualSpacing/>
        <w:jc w:val="both"/>
        <w:rPr>
          <w:rFonts w:eastAsiaTheme="minorHAnsi"/>
          <w:sz w:val="28"/>
          <w:szCs w:val="28"/>
          <w:lang w:eastAsia="en-US"/>
        </w:rPr>
      </w:pPr>
      <w:r>
        <w:rPr>
          <w:rFonts w:eastAsiaTheme="minorHAnsi"/>
          <w:sz w:val="28"/>
          <w:szCs w:val="28"/>
          <w:lang w:eastAsia="en-US"/>
        </w:rPr>
        <w:lastRenderedPageBreak/>
        <w:t>В 2022 году дополнительно установят</w:t>
      </w:r>
      <w:r w:rsidR="004E04E0" w:rsidRPr="00505386">
        <w:rPr>
          <w:rFonts w:eastAsiaTheme="minorHAnsi"/>
          <w:sz w:val="28"/>
          <w:szCs w:val="28"/>
          <w:lang w:eastAsia="en-US"/>
        </w:rPr>
        <w:t xml:space="preserve"> 55 опор наружного освещения.</w:t>
      </w:r>
    </w:p>
    <w:p w:rsidR="00E723A9" w:rsidRDefault="004E04E0" w:rsidP="00271774">
      <w:pPr>
        <w:tabs>
          <w:tab w:val="left" w:pos="0"/>
          <w:tab w:val="left" w:pos="567"/>
        </w:tabs>
        <w:ind w:firstLine="709"/>
        <w:contextualSpacing/>
        <w:jc w:val="both"/>
        <w:rPr>
          <w:rFonts w:eastAsiaTheme="minorHAnsi"/>
          <w:sz w:val="28"/>
          <w:szCs w:val="28"/>
          <w:lang w:eastAsia="en-US"/>
        </w:rPr>
      </w:pPr>
      <w:r w:rsidRPr="00505386">
        <w:rPr>
          <w:rFonts w:eastAsiaTheme="minorHAnsi"/>
          <w:sz w:val="28"/>
          <w:szCs w:val="28"/>
          <w:lang w:eastAsia="en-US"/>
        </w:rPr>
        <w:tab/>
      </w:r>
    </w:p>
    <w:p w:rsidR="006444AB" w:rsidRPr="00DD53F1" w:rsidRDefault="006444AB" w:rsidP="00DD53F1">
      <w:pPr>
        <w:tabs>
          <w:tab w:val="left" w:pos="0"/>
          <w:tab w:val="left" w:pos="567"/>
        </w:tabs>
        <w:jc w:val="both"/>
        <w:rPr>
          <w:rFonts w:eastAsiaTheme="minorHAnsi"/>
          <w:sz w:val="28"/>
          <w:szCs w:val="28"/>
          <w:lang w:eastAsia="en-US"/>
        </w:rPr>
      </w:pPr>
    </w:p>
    <w:p w:rsidR="006444AB" w:rsidRPr="006444AB" w:rsidRDefault="00E723A9" w:rsidP="00E723A9">
      <w:pPr>
        <w:pStyle w:val="a4"/>
        <w:numPr>
          <w:ilvl w:val="0"/>
          <w:numId w:val="47"/>
        </w:numPr>
        <w:tabs>
          <w:tab w:val="left" w:pos="0"/>
          <w:tab w:val="left" w:pos="567"/>
        </w:tabs>
        <w:jc w:val="both"/>
        <w:rPr>
          <w:rFonts w:eastAsiaTheme="minorHAnsi"/>
          <w:sz w:val="28"/>
          <w:szCs w:val="28"/>
          <w:lang w:eastAsia="en-US"/>
        </w:rPr>
      </w:pPr>
      <w:r>
        <w:rPr>
          <w:rFonts w:eastAsiaTheme="minorHAnsi"/>
          <w:b/>
          <w:sz w:val="28"/>
          <w:szCs w:val="28"/>
          <w:lang w:eastAsia="en-US"/>
        </w:rPr>
        <w:t>Текущее с</w:t>
      </w:r>
      <w:r w:rsidR="004E04E0" w:rsidRPr="00E723A9">
        <w:rPr>
          <w:rFonts w:eastAsiaTheme="minorHAnsi"/>
          <w:b/>
          <w:sz w:val="28"/>
          <w:szCs w:val="28"/>
          <w:lang w:eastAsia="en-US"/>
        </w:rPr>
        <w:t>одержание и уборка территории</w:t>
      </w:r>
    </w:p>
    <w:p w:rsidR="004E04E0" w:rsidRPr="006444AB" w:rsidRDefault="004E04E0" w:rsidP="006444AB">
      <w:pPr>
        <w:tabs>
          <w:tab w:val="left" w:pos="0"/>
          <w:tab w:val="left" w:pos="567"/>
        </w:tabs>
        <w:jc w:val="both"/>
        <w:rPr>
          <w:rFonts w:eastAsiaTheme="minorHAnsi"/>
          <w:sz w:val="28"/>
          <w:szCs w:val="28"/>
          <w:lang w:eastAsia="en-US"/>
        </w:rPr>
      </w:pPr>
      <w:r w:rsidRPr="006444AB">
        <w:rPr>
          <w:rFonts w:eastAsiaTheme="minorHAnsi"/>
          <w:sz w:val="28"/>
          <w:szCs w:val="28"/>
          <w:lang w:eastAsia="en-US"/>
        </w:rPr>
        <w:t xml:space="preserve"> </w:t>
      </w:r>
      <w:r w:rsidR="006444AB">
        <w:rPr>
          <w:rFonts w:eastAsiaTheme="minorHAnsi"/>
          <w:sz w:val="28"/>
          <w:szCs w:val="28"/>
          <w:lang w:eastAsia="en-US"/>
        </w:rPr>
        <w:tab/>
        <w:t xml:space="preserve">Содержание территории </w:t>
      </w:r>
      <w:r w:rsidRPr="006444AB">
        <w:rPr>
          <w:rFonts w:eastAsiaTheme="minorHAnsi"/>
          <w:sz w:val="28"/>
          <w:szCs w:val="28"/>
          <w:lang w:eastAsia="en-US"/>
        </w:rPr>
        <w:t>района Южное Медведково производится в соответствии с регламентом уборки в зимнее и летнее время.</w:t>
      </w:r>
    </w:p>
    <w:p w:rsidR="004E04E0" w:rsidRPr="00505386" w:rsidRDefault="006444AB" w:rsidP="00271774">
      <w:pPr>
        <w:pStyle w:val="a5"/>
        <w:tabs>
          <w:tab w:val="left" w:pos="0"/>
          <w:tab w:val="left" w:pos="567"/>
        </w:tabs>
        <w:ind w:firstLine="709"/>
        <w:contextualSpacing/>
        <w:rPr>
          <w:rFonts w:eastAsiaTheme="minorHAnsi"/>
          <w:sz w:val="28"/>
          <w:szCs w:val="28"/>
          <w:u w:val="single"/>
          <w:lang w:eastAsia="en-US"/>
        </w:rPr>
      </w:pPr>
      <w:r>
        <w:rPr>
          <w:sz w:val="28"/>
          <w:szCs w:val="28"/>
        </w:rPr>
        <w:t>У нас в районе</w:t>
      </w:r>
      <w:r w:rsidR="004E04E0" w:rsidRPr="00505386">
        <w:rPr>
          <w:sz w:val="28"/>
          <w:szCs w:val="28"/>
        </w:rPr>
        <w:t xml:space="preserve"> </w:t>
      </w:r>
      <w:r w:rsidR="004E04E0" w:rsidRPr="00505386">
        <w:rPr>
          <w:bCs/>
          <w:sz w:val="28"/>
          <w:szCs w:val="28"/>
        </w:rPr>
        <w:t>167</w:t>
      </w:r>
      <w:r w:rsidR="004E04E0" w:rsidRPr="00505386">
        <w:rPr>
          <w:sz w:val="28"/>
          <w:szCs w:val="28"/>
        </w:rPr>
        <w:t xml:space="preserve"> дворовых территорий,</w:t>
      </w:r>
      <w:r w:rsidR="00DD53F1">
        <w:rPr>
          <w:sz w:val="28"/>
          <w:szCs w:val="28"/>
        </w:rPr>
        <w:t xml:space="preserve"> 125 детских и 51 спортивная площадка.</w:t>
      </w:r>
      <w:r w:rsidR="004E04E0" w:rsidRPr="00505386">
        <w:rPr>
          <w:sz w:val="28"/>
          <w:szCs w:val="28"/>
        </w:rPr>
        <w:t xml:space="preserve"> </w:t>
      </w:r>
      <w:r w:rsidR="00DD53F1">
        <w:rPr>
          <w:rFonts w:eastAsiaTheme="minorHAnsi"/>
          <w:sz w:val="28"/>
          <w:szCs w:val="28"/>
          <w:lang w:eastAsia="en-US"/>
        </w:rPr>
        <w:t>Общая площадь составляет</w:t>
      </w:r>
      <w:r w:rsidR="004E04E0" w:rsidRPr="00505386">
        <w:rPr>
          <w:rFonts w:eastAsiaTheme="minorHAnsi"/>
          <w:sz w:val="28"/>
          <w:szCs w:val="28"/>
          <w:lang w:eastAsia="en-US"/>
        </w:rPr>
        <w:t xml:space="preserve"> свыше 1 млн. кв. м, из них 125 дворовых территорий убирается механизированным способом.</w:t>
      </w:r>
    </w:p>
    <w:p w:rsidR="006444AB" w:rsidRDefault="004E04E0" w:rsidP="00271774">
      <w:pPr>
        <w:tabs>
          <w:tab w:val="left" w:pos="0"/>
          <w:tab w:val="left" w:pos="567"/>
          <w:tab w:val="left" w:pos="709"/>
          <w:tab w:val="left" w:pos="5580"/>
        </w:tabs>
        <w:ind w:firstLine="709"/>
        <w:contextualSpacing/>
        <w:jc w:val="both"/>
        <w:rPr>
          <w:sz w:val="28"/>
          <w:szCs w:val="28"/>
        </w:rPr>
      </w:pPr>
      <w:r w:rsidRPr="00505386">
        <w:rPr>
          <w:sz w:val="28"/>
          <w:szCs w:val="28"/>
        </w:rPr>
        <w:t>На территории подведомственной ГБУ «Жилищник района Южное Медведково» находится 14 объектов дорожного хозяйства,</w:t>
      </w:r>
      <w:r w:rsidRPr="00505386">
        <w:rPr>
          <w:rFonts w:eastAsiaTheme="minorHAnsi"/>
          <w:sz w:val="28"/>
          <w:szCs w:val="28"/>
          <w:lang w:eastAsia="en-US"/>
        </w:rPr>
        <w:t xml:space="preserve"> общей площадью – </w:t>
      </w:r>
      <w:r w:rsidRPr="00505386">
        <w:rPr>
          <w:rFonts w:eastAsiaTheme="minorHAnsi"/>
          <w:sz w:val="28"/>
          <w:szCs w:val="28"/>
          <w:lang w:eastAsia="en-US"/>
        </w:rPr>
        <w:br/>
        <w:t>217 257 кв.м.</w:t>
      </w:r>
      <w:r w:rsidRPr="00505386">
        <w:rPr>
          <w:sz w:val="28"/>
          <w:szCs w:val="28"/>
        </w:rPr>
        <w:t xml:space="preserve"> </w:t>
      </w:r>
    </w:p>
    <w:p w:rsidR="004E04E0" w:rsidRPr="00505386" w:rsidRDefault="004E04E0" w:rsidP="00271774">
      <w:pPr>
        <w:tabs>
          <w:tab w:val="left" w:pos="0"/>
          <w:tab w:val="left" w:pos="567"/>
          <w:tab w:val="left" w:pos="709"/>
          <w:tab w:val="left" w:pos="5580"/>
        </w:tabs>
        <w:ind w:firstLine="709"/>
        <w:contextualSpacing/>
        <w:jc w:val="both"/>
        <w:rPr>
          <w:sz w:val="28"/>
          <w:szCs w:val="28"/>
        </w:rPr>
      </w:pPr>
      <w:r w:rsidRPr="00505386">
        <w:rPr>
          <w:sz w:val="28"/>
          <w:szCs w:val="28"/>
        </w:rPr>
        <w:t>Для организации уборки снега и поддержания подведомственной территории в надлежащем состоянии были сформированы бригады дорожных рабочих. В случае выпадения сверх норм осадков для работы в круглосуточном режиме сформированы дополнительные бригады. Рабочие обеспечены всем необходимым инвентарем. Также сформирована бригада по ремонту локальных разрушений асфальтобетонного покрытия.</w:t>
      </w:r>
    </w:p>
    <w:p w:rsidR="004E04E0" w:rsidRPr="00505386" w:rsidRDefault="004E04E0" w:rsidP="00271774">
      <w:pPr>
        <w:tabs>
          <w:tab w:val="left" w:pos="0"/>
          <w:tab w:val="left" w:pos="567"/>
          <w:tab w:val="left" w:pos="5580"/>
        </w:tabs>
        <w:ind w:firstLine="709"/>
        <w:contextualSpacing/>
        <w:jc w:val="both"/>
        <w:rPr>
          <w:sz w:val="28"/>
          <w:szCs w:val="28"/>
        </w:rPr>
      </w:pPr>
      <w:r w:rsidRPr="00505386">
        <w:rPr>
          <w:sz w:val="28"/>
          <w:szCs w:val="28"/>
        </w:rPr>
        <w:t xml:space="preserve">Для работы в зимний период 2021-2022 подготовлено 25 ед. техники, из них:  </w:t>
      </w:r>
    </w:p>
    <w:p w:rsidR="004E04E0" w:rsidRPr="00505386" w:rsidRDefault="004E04E0" w:rsidP="00271774">
      <w:pPr>
        <w:tabs>
          <w:tab w:val="left" w:pos="0"/>
          <w:tab w:val="left" w:pos="567"/>
          <w:tab w:val="left" w:pos="5580"/>
        </w:tabs>
        <w:ind w:firstLine="709"/>
        <w:contextualSpacing/>
        <w:jc w:val="both"/>
        <w:rPr>
          <w:sz w:val="28"/>
          <w:szCs w:val="28"/>
        </w:rPr>
      </w:pPr>
      <w:r w:rsidRPr="00505386">
        <w:rPr>
          <w:sz w:val="28"/>
          <w:szCs w:val="28"/>
        </w:rPr>
        <w:t>- техника для уборки ОДХ и дворовых территорий – 16 ед.;</w:t>
      </w:r>
    </w:p>
    <w:p w:rsidR="004E04E0" w:rsidRPr="00505386" w:rsidRDefault="004E04E0" w:rsidP="00271774">
      <w:pPr>
        <w:tabs>
          <w:tab w:val="left" w:pos="0"/>
          <w:tab w:val="left" w:pos="567"/>
          <w:tab w:val="left" w:pos="5580"/>
        </w:tabs>
        <w:ind w:firstLine="709"/>
        <w:contextualSpacing/>
        <w:jc w:val="both"/>
        <w:rPr>
          <w:sz w:val="28"/>
          <w:szCs w:val="28"/>
        </w:rPr>
      </w:pPr>
      <w:r w:rsidRPr="00505386">
        <w:rPr>
          <w:sz w:val="28"/>
          <w:szCs w:val="28"/>
        </w:rPr>
        <w:t>- техника для погрузки снега – 7 ед.;</w:t>
      </w:r>
    </w:p>
    <w:p w:rsidR="004E04E0" w:rsidRPr="00505386" w:rsidRDefault="004E04E0" w:rsidP="00271774">
      <w:pPr>
        <w:tabs>
          <w:tab w:val="left" w:pos="0"/>
          <w:tab w:val="left" w:pos="567"/>
          <w:tab w:val="left" w:pos="5580"/>
        </w:tabs>
        <w:ind w:firstLine="709"/>
        <w:contextualSpacing/>
        <w:jc w:val="both"/>
        <w:rPr>
          <w:sz w:val="28"/>
          <w:szCs w:val="28"/>
        </w:rPr>
      </w:pPr>
      <w:r w:rsidRPr="00505386">
        <w:rPr>
          <w:sz w:val="28"/>
          <w:szCs w:val="28"/>
        </w:rPr>
        <w:t>- техника для вывоза снега – 3 ед.</w:t>
      </w:r>
    </w:p>
    <w:p w:rsidR="004E04E0" w:rsidRPr="00505386" w:rsidRDefault="004E04E0" w:rsidP="00271774">
      <w:pPr>
        <w:tabs>
          <w:tab w:val="left" w:pos="0"/>
          <w:tab w:val="left" w:pos="567"/>
          <w:tab w:val="left" w:pos="5580"/>
        </w:tabs>
        <w:ind w:firstLine="709"/>
        <w:contextualSpacing/>
        <w:jc w:val="both"/>
        <w:rPr>
          <w:sz w:val="28"/>
          <w:szCs w:val="28"/>
        </w:rPr>
      </w:pPr>
      <w:r w:rsidRPr="00505386">
        <w:rPr>
          <w:sz w:val="28"/>
          <w:szCs w:val="28"/>
        </w:rPr>
        <w:t>Для оперативного устранения обледенения на остановках общественного транспорта были установлены ящики для хранения аварийного запаса ПГМ (мелкофракционного щебня).</w:t>
      </w:r>
    </w:p>
    <w:p w:rsidR="004E04E0" w:rsidRPr="00505386" w:rsidRDefault="004E04E0" w:rsidP="006444AB">
      <w:pPr>
        <w:tabs>
          <w:tab w:val="left" w:pos="0"/>
          <w:tab w:val="left" w:pos="284"/>
          <w:tab w:val="left" w:pos="567"/>
        </w:tabs>
        <w:ind w:firstLine="567"/>
        <w:contextualSpacing/>
        <w:jc w:val="both"/>
        <w:rPr>
          <w:rFonts w:eastAsiaTheme="minorHAnsi"/>
          <w:sz w:val="28"/>
          <w:szCs w:val="28"/>
          <w:lang w:eastAsia="en-US"/>
        </w:rPr>
      </w:pPr>
      <w:r w:rsidRPr="00505386">
        <w:rPr>
          <w:sz w:val="28"/>
          <w:szCs w:val="28"/>
        </w:rPr>
        <w:tab/>
        <w:t>Вывоз снега осуществлялся на снегоплавильные пункты самосвалами.</w:t>
      </w:r>
    </w:p>
    <w:p w:rsidR="004E04E0" w:rsidRPr="00505386" w:rsidRDefault="004E04E0" w:rsidP="006444AB">
      <w:pPr>
        <w:tabs>
          <w:tab w:val="left" w:pos="0"/>
          <w:tab w:val="left" w:pos="284"/>
          <w:tab w:val="left" w:pos="567"/>
        </w:tabs>
        <w:ind w:firstLine="567"/>
        <w:contextualSpacing/>
        <w:jc w:val="both"/>
        <w:rPr>
          <w:rFonts w:eastAsiaTheme="minorHAnsi"/>
          <w:sz w:val="28"/>
          <w:szCs w:val="28"/>
          <w:lang w:eastAsia="en-US"/>
        </w:rPr>
      </w:pPr>
      <w:r w:rsidRPr="00505386">
        <w:rPr>
          <w:rFonts w:eastAsiaTheme="minorHAnsi"/>
          <w:sz w:val="28"/>
          <w:szCs w:val="28"/>
          <w:lang w:eastAsia="en-US"/>
        </w:rPr>
        <w:tab/>
        <w:t>На балансе ГБУ «Жилищник района Южное Медведково» находится:</w:t>
      </w:r>
    </w:p>
    <w:p w:rsidR="004E04E0" w:rsidRPr="00505386" w:rsidRDefault="004E04E0" w:rsidP="00271774">
      <w:pPr>
        <w:tabs>
          <w:tab w:val="left" w:pos="0"/>
          <w:tab w:val="left" w:pos="284"/>
          <w:tab w:val="left" w:pos="567"/>
        </w:tabs>
        <w:ind w:firstLine="709"/>
        <w:contextualSpacing/>
        <w:jc w:val="both"/>
        <w:rPr>
          <w:rFonts w:eastAsiaTheme="minorHAnsi"/>
          <w:sz w:val="28"/>
          <w:szCs w:val="28"/>
          <w:lang w:eastAsia="en-US"/>
        </w:rPr>
      </w:pPr>
      <w:r w:rsidRPr="00505386">
        <w:rPr>
          <w:rFonts w:eastAsiaTheme="minorHAnsi"/>
          <w:sz w:val="28"/>
          <w:szCs w:val="28"/>
          <w:lang w:eastAsia="en-US"/>
        </w:rPr>
        <w:t>- 15 объектов озеленения 2-й категории;</w:t>
      </w:r>
    </w:p>
    <w:p w:rsidR="004E04E0" w:rsidRPr="00505386" w:rsidRDefault="004E04E0" w:rsidP="00271774">
      <w:pPr>
        <w:tabs>
          <w:tab w:val="left" w:pos="0"/>
          <w:tab w:val="left" w:pos="284"/>
          <w:tab w:val="left" w:pos="567"/>
        </w:tabs>
        <w:ind w:firstLine="709"/>
        <w:contextualSpacing/>
        <w:jc w:val="both"/>
        <w:rPr>
          <w:rFonts w:eastAsiaTheme="minorHAnsi"/>
          <w:sz w:val="28"/>
          <w:szCs w:val="28"/>
          <w:lang w:eastAsia="en-US"/>
        </w:rPr>
      </w:pPr>
      <w:r w:rsidRPr="00505386">
        <w:rPr>
          <w:rFonts w:eastAsiaTheme="minorHAnsi"/>
          <w:sz w:val="28"/>
          <w:szCs w:val="28"/>
          <w:lang w:eastAsia="en-US"/>
        </w:rPr>
        <w:t>- 1 объект озеленения 1-й категории</w:t>
      </w:r>
    </w:p>
    <w:p w:rsidR="004E04E0" w:rsidRPr="00505386" w:rsidRDefault="004E04E0" w:rsidP="00271774">
      <w:pPr>
        <w:tabs>
          <w:tab w:val="left" w:pos="0"/>
          <w:tab w:val="left" w:pos="284"/>
          <w:tab w:val="left" w:pos="567"/>
        </w:tabs>
        <w:ind w:firstLine="709"/>
        <w:contextualSpacing/>
        <w:jc w:val="both"/>
        <w:rPr>
          <w:rFonts w:eastAsiaTheme="minorHAnsi"/>
          <w:sz w:val="28"/>
          <w:szCs w:val="28"/>
          <w:lang w:eastAsia="en-US"/>
        </w:rPr>
      </w:pPr>
      <w:r w:rsidRPr="00505386">
        <w:rPr>
          <w:rFonts w:eastAsiaTheme="minorHAnsi"/>
          <w:sz w:val="28"/>
          <w:szCs w:val="28"/>
          <w:lang w:eastAsia="en-US"/>
        </w:rPr>
        <w:t>общей площадью – 355 252, 09 кв. м.</w:t>
      </w:r>
      <w:r w:rsidRPr="00505386">
        <w:rPr>
          <w:sz w:val="28"/>
          <w:szCs w:val="28"/>
          <w:shd w:val="clear" w:color="auto" w:fill="FFFFFF"/>
        </w:rPr>
        <w:tab/>
      </w:r>
    </w:p>
    <w:p w:rsidR="004E04E0" w:rsidRPr="00505386" w:rsidRDefault="004E04E0" w:rsidP="00271774">
      <w:pPr>
        <w:tabs>
          <w:tab w:val="left" w:pos="0"/>
          <w:tab w:val="left" w:pos="567"/>
        </w:tabs>
        <w:ind w:firstLine="709"/>
        <w:contextualSpacing/>
        <w:jc w:val="both"/>
        <w:rPr>
          <w:rFonts w:eastAsiaTheme="minorHAnsi"/>
          <w:sz w:val="28"/>
          <w:szCs w:val="28"/>
          <w:lang w:eastAsia="en-US"/>
        </w:rPr>
      </w:pPr>
    </w:p>
    <w:p w:rsidR="004E04E0" w:rsidRPr="00505386" w:rsidRDefault="004E04E0" w:rsidP="00271774">
      <w:pPr>
        <w:tabs>
          <w:tab w:val="left" w:pos="-142"/>
          <w:tab w:val="left" w:pos="0"/>
          <w:tab w:val="left" w:pos="567"/>
        </w:tabs>
        <w:ind w:firstLine="709"/>
        <w:contextualSpacing/>
        <w:jc w:val="both"/>
        <w:rPr>
          <w:sz w:val="28"/>
          <w:szCs w:val="28"/>
        </w:rPr>
      </w:pPr>
    </w:p>
    <w:p w:rsidR="004E04E0" w:rsidRPr="00505386" w:rsidRDefault="00DD53F1" w:rsidP="00DD53F1">
      <w:pPr>
        <w:pStyle w:val="a4"/>
        <w:numPr>
          <w:ilvl w:val="0"/>
          <w:numId w:val="47"/>
        </w:numPr>
        <w:tabs>
          <w:tab w:val="left" w:pos="0"/>
        </w:tabs>
        <w:rPr>
          <w:b/>
          <w:bCs/>
          <w:sz w:val="28"/>
          <w:szCs w:val="28"/>
        </w:rPr>
      </w:pPr>
      <w:r>
        <w:rPr>
          <w:b/>
          <w:bCs/>
          <w:sz w:val="28"/>
          <w:szCs w:val="28"/>
        </w:rPr>
        <w:t>Многоквартирные дома</w:t>
      </w:r>
      <w:r w:rsidR="007A6622">
        <w:rPr>
          <w:b/>
          <w:bCs/>
          <w:sz w:val="28"/>
          <w:szCs w:val="28"/>
        </w:rPr>
        <w:t>334</w:t>
      </w:r>
    </w:p>
    <w:p w:rsidR="004E04E0" w:rsidRPr="00505386" w:rsidRDefault="004E04E0" w:rsidP="00271774">
      <w:pPr>
        <w:pStyle w:val="a4"/>
        <w:tabs>
          <w:tab w:val="left" w:pos="0"/>
        </w:tabs>
        <w:ind w:left="0" w:firstLine="709"/>
        <w:jc w:val="center"/>
        <w:rPr>
          <w:b/>
          <w:bCs/>
          <w:sz w:val="28"/>
          <w:szCs w:val="28"/>
        </w:rPr>
      </w:pPr>
    </w:p>
    <w:p w:rsidR="004E04E0" w:rsidRPr="00505386" w:rsidRDefault="004E04E0" w:rsidP="00271774">
      <w:pPr>
        <w:ind w:firstLine="709"/>
        <w:contextualSpacing/>
        <w:jc w:val="both"/>
        <w:rPr>
          <w:bCs/>
          <w:color w:val="000000"/>
          <w:sz w:val="28"/>
          <w:szCs w:val="28"/>
          <w:lang w:eastAsia="en-US"/>
        </w:rPr>
      </w:pPr>
      <w:r w:rsidRPr="00505386">
        <w:rPr>
          <w:color w:val="000000"/>
          <w:sz w:val="28"/>
          <w:szCs w:val="28"/>
          <w:lang w:eastAsia="en-US"/>
        </w:rPr>
        <w:t>В Жилищном фонде района Южное Медведково -</w:t>
      </w:r>
      <w:r w:rsidRPr="00505386">
        <w:rPr>
          <w:bCs/>
          <w:color w:val="000000"/>
          <w:sz w:val="28"/>
          <w:szCs w:val="28"/>
          <w:lang w:eastAsia="en-US"/>
        </w:rPr>
        <w:t xml:space="preserve"> </w:t>
      </w:r>
      <w:r w:rsidRPr="00505386">
        <w:rPr>
          <w:bCs/>
          <w:sz w:val="28"/>
          <w:szCs w:val="28"/>
          <w:lang w:eastAsia="en-US"/>
        </w:rPr>
        <w:t>173</w:t>
      </w:r>
      <w:r w:rsidRPr="00505386">
        <w:rPr>
          <w:bCs/>
          <w:color w:val="000000"/>
          <w:sz w:val="28"/>
          <w:szCs w:val="28"/>
          <w:lang w:eastAsia="en-US"/>
        </w:rPr>
        <w:t xml:space="preserve"> </w:t>
      </w:r>
      <w:r w:rsidRPr="00505386">
        <w:rPr>
          <w:color w:val="000000"/>
          <w:sz w:val="28"/>
          <w:szCs w:val="28"/>
          <w:lang w:eastAsia="en-US"/>
        </w:rPr>
        <w:t>жилых дома</w:t>
      </w:r>
      <w:r w:rsidRPr="00505386">
        <w:rPr>
          <w:bCs/>
          <w:color w:val="000000"/>
          <w:sz w:val="28"/>
          <w:szCs w:val="28"/>
          <w:lang w:eastAsia="en-US"/>
        </w:rPr>
        <w:t xml:space="preserve">, </w:t>
      </w:r>
      <w:r w:rsidRPr="00505386">
        <w:rPr>
          <w:sz w:val="28"/>
          <w:szCs w:val="28"/>
          <w:lang w:eastAsia="en-US"/>
        </w:rPr>
        <w:t xml:space="preserve">общее кол-во подъездов – </w:t>
      </w:r>
      <w:r w:rsidRPr="00505386">
        <w:rPr>
          <w:bCs/>
          <w:sz w:val="28"/>
          <w:szCs w:val="28"/>
          <w:lang w:eastAsia="en-US"/>
        </w:rPr>
        <w:t>517,</w:t>
      </w:r>
      <w:r w:rsidRPr="00505386">
        <w:rPr>
          <w:sz w:val="28"/>
          <w:szCs w:val="28"/>
          <w:lang w:eastAsia="en-US"/>
        </w:rPr>
        <w:t xml:space="preserve"> общее кол-во квартир </w:t>
      </w:r>
      <w:r w:rsidRPr="00505386">
        <w:rPr>
          <w:bCs/>
          <w:sz w:val="28"/>
          <w:szCs w:val="28"/>
          <w:lang w:eastAsia="en-US"/>
        </w:rPr>
        <w:t>– 30 152</w:t>
      </w:r>
      <w:r w:rsidRPr="00505386">
        <w:rPr>
          <w:bCs/>
          <w:color w:val="000000"/>
          <w:sz w:val="28"/>
          <w:szCs w:val="28"/>
          <w:lang w:eastAsia="en-US"/>
        </w:rPr>
        <w:t xml:space="preserve"> </w:t>
      </w:r>
      <w:r w:rsidRPr="00505386">
        <w:rPr>
          <w:color w:val="000000"/>
          <w:sz w:val="28"/>
          <w:szCs w:val="28"/>
          <w:lang w:eastAsia="en-US"/>
        </w:rPr>
        <w:t>из них:</w:t>
      </w:r>
    </w:p>
    <w:p w:rsidR="004E04E0" w:rsidRPr="00505386" w:rsidRDefault="00A32029" w:rsidP="00A32029">
      <w:pPr>
        <w:pStyle w:val="a4"/>
        <w:ind w:left="709"/>
        <w:jc w:val="both"/>
        <w:rPr>
          <w:bCs/>
          <w:sz w:val="28"/>
          <w:szCs w:val="28"/>
          <w:lang w:eastAsia="en-US"/>
        </w:rPr>
      </w:pPr>
      <w:r>
        <w:rPr>
          <w:sz w:val="28"/>
          <w:szCs w:val="28"/>
          <w:lang w:eastAsia="en-US"/>
        </w:rPr>
        <w:t xml:space="preserve">- </w:t>
      </w:r>
      <w:r w:rsidR="004E04E0" w:rsidRPr="00505386">
        <w:rPr>
          <w:sz w:val="28"/>
          <w:szCs w:val="28"/>
          <w:lang w:eastAsia="en-US"/>
        </w:rPr>
        <w:t xml:space="preserve">В управлении </w:t>
      </w:r>
      <w:r w:rsidR="004E04E0" w:rsidRPr="00505386">
        <w:rPr>
          <w:bCs/>
          <w:sz w:val="28"/>
          <w:szCs w:val="28"/>
          <w:lang w:eastAsia="en-US"/>
        </w:rPr>
        <w:t>ГБУ «Жилищник района Южное Медведково» -124 МКД;</w:t>
      </w:r>
    </w:p>
    <w:p w:rsidR="004E04E0" w:rsidRPr="00505386" w:rsidRDefault="00A32029" w:rsidP="00271774">
      <w:pPr>
        <w:tabs>
          <w:tab w:val="left" w:pos="0"/>
          <w:tab w:val="left" w:pos="567"/>
        </w:tabs>
        <w:ind w:firstLine="709"/>
        <w:contextualSpacing/>
        <w:jc w:val="both"/>
        <w:rPr>
          <w:bCs/>
          <w:sz w:val="28"/>
          <w:szCs w:val="28"/>
          <w:lang w:eastAsia="en-US"/>
        </w:rPr>
      </w:pPr>
      <w:r>
        <w:rPr>
          <w:sz w:val="28"/>
          <w:szCs w:val="28"/>
          <w:lang w:eastAsia="en-US"/>
        </w:rPr>
        <w:t xml:space="preserve">- </w:t>
      </w:r>
      <w:r w:rsidR="004E04E0" w:rsidRPr="00505386">
        <w:rPr>
          <w:sz w:val="28"/>
          <w:szCs w:val="28"/>
          <w:lang w:eastAsia="en-US"/>
        </w:rPr>
        <w:t>В управлении</w:t>
      </w:r>
      <w:r w:rsidR="004E04E0" w:rsidRPr="00505386">
        <w:rPr>
          <w:bCs/>
          <w:sz w:val="28"/>
          <w:szCs w:val="28"/>
          <w:lang w:eastAsia="en-US"/>
        </w:rPr>
        <w:t xml:space="preserve"> частны</w:t>
      </w:r>
      <w:r>
        <w:rPr>
          <w:bCs/>
          <w:sz w:val="28"/>
          <w:szCs w:val="28"/>
          <w:lang w:eastAsia="en-US"/>
        </w:rPr>
        <w:t>х управляющих компаний - 49 МКД.</w:t>
      </w:r>
    </w:p>
    <w:p w:rsidR="004E04E0" w:rsidRPr="00505386" w:rsidRDefault="004E04E0" w:rsidP="00271774">
      <w:pPr>
        <w:ind w:firstLine="709"/>
        <w:contextualSpacing/>
        <w:jc w:val="center"/>
        <w:rPr>
          <w:b/>
          <w:bCs/>
          <w:sz w:val="28"/>
          <w:szCs w:val="28"/>
        </w:rPr>
      </w:pPr>
    </w:p>
    <w:p w:rsidR="00DD53F1" w:rsidRPr="00DD53F1" w:rsidRDefault="00DD53F1" w:rsidP="00DD53F1">
      <w:pPr>
        <w:ind w:left="709"/>
        <w:jc w:val="both"/>
        <w:rPr>
          <w:sz w:val="28"/>
          <w:szCs w:val="28"/>
          <w:lang w:eastAsia="en-US"/>
        </w:rPr>
      </w:pPr>
      <w:r w:rsidRPr="00DD53F1">
        <w:rPr>
          <w:sz w:val="28"/>
          <w:szCs w:val="28"/>
          <w:lang w:eastAsia="en-US"/>
        </w:rPr>
        <w:t xml:space="preserve">В 2021 году в </w:t>
      </w:r>
      <w:r w:rsidRPr="00DD53F1">
        <w:rPr>
          <w:bCs/>
          <w:sz w:val="28"/>
          <w:szCs w:val="28"/>
          <w:lang w:eastAsia="en-US"/>
        </w:rPr>
        <w:t>многоквартирных домах</w:t>
      </w:r>
      <w:r w:rsidRPr="00DD53F1">
        <w:rPr>
          <w:sz w:val="28"/>
          <w:szCs w:val="28"/>
          <w:lang w:eastAsia="en-US"/>
        </w:rPr>
        <w:t xml:space="preserve"> было запланировано выполнение ряда </w:t>
      </w:r>
      <w:r>
        <w:rPr>
          <w:sz w:val="28"/>
          <w:szCs w:val="28"/>
          <w:lang w:eastAsia="en-US"/>
        </w:rPr>
        <w:t>мероприятий по поддержанию домов в надлежащем состоянии</w:t>
      </w:r>
      <w:r w:rsidRPr="00DD53F1">
        <w:rPr>
          <w:sz w:val="28"/>
          <w:szCs w:val="28"/>
          <w:lang w:eastAsia="en-US"/>
        </w:rPr>
        <w:t>:</w:t>
      </w:r>
    </w:p>
    <w:p w:rsidR="00DD53F1" w:rsidRPr="00DD53F1" w:rsidRDefault="00DD53F1" w:rsidP="00DD53F1">
      <w:pPr>
        <w:pStyle w:val="a4"/>
        <w:numPr>
          <w:ilvl w:val="1"/>
          <w:numId w:val="47"/>
        </w:numPr>
        <w:jc w:val="both"/>
        <w:rPr>
          <w:b/>
          <w:sz w:val="28"/>
          <w:szCs w:val="28"/>
          <w:lang w:eastAsia="en-US"/>
        </w:rPr>
      </w:pPr>
      <w:r w:rsidRPr="00DD53F1">
        <w:rPr>
          <w:b/>
          <w:sz w:val="28"/>
          <w:szCs w:val="28"/>
          <w:lang w:eastAsia="en-US"/>
        </w:rPr>
        <w:t xml:space="preserve">Ремонт подъездов </w:t>
      </w:r>
    </w:p>
    <w:p w:rsidR="004E04E0" w:rsidRPr="00505386" w:rsidRDefault="004E04E0" w:rsidP="00DD53F1">
      <w:pPr>
        <w:pStyle w:val="a4"/>
        <w:ind w:left="709"/>
        <w:jc w:val="both"/>
        <w:rPr>
          <w:bCs/>
          <w:sz w:val="28"/>
          <w:szCs w:val="28"/>
          <w:lang w:eastAsia="en-US"/>
        </w:rPr>
      </w:pPr>
      <w:r w:rsidRPr="00505386">
        <w:rPr>
          <w:sz w:val="28"/>
          <w:szCs w:val="28"/>
          <w:lang w:eastAsia="en-US"/>
        </w:rPr>
        <w:t xml:space="preserve">В рамках реализации программы по </w:t>
      </w:r>
      <w:r w:rsidRPr="00505386">
        <w:rPr>
          <w:bCs/>
          <w:sz w:val="28"/>
          <w:szCs w:val="28"/>
          <w:lang w:eastAsia="en-US"/>
        </w:rPr>
        <w:t xml:space="preserve">приведению в порядок подъездов </w:t>
      </w:r>
      <w:r w:rsidRPr="00505386">
        <w:rPr>
          <w:sz w:val="28"/>
          <w:szCs w:val="28"/>
          <w:lang w:eastAsia="en-US"/>
        </w:rPr>
        <w:t xml:space="preserve">многоквартирных жилых домов в районе Южное Медведково </w:t>
      </w:r>
      <w:r w:rsidRPr="00505386">
        <w:rPr>
          <w:bCs/>
          <w:sz w:val="28"/>
          <w:szCs w:val="28"/>
          <w:lang w:eastAsia="en-US"/>
        </w:rPr>
        <w:t>на 2021 год</w:t>
      </w:r>
      <w:r w:rsidRPr="00505386">
        <w:rPr>
          <w:sz w:val="28"/>
          <w:szCs w:val="28"/>
          <w:lang w:eastAsia="en-US"/>
        </w:rPr>
        <w:t xml:space="preserve"> был запланирован ремонт 73 подъездов </w:t>
      </w:r>
      <w:r w:rsidRPr="00505386">
        <w:rPr>
          <w:bCs/>
          <w:sz w:val="28"/>
          <w:szCs w:val="28"/>
          <w:lang w:eastAsia="en-US"/>
        </w:rPr>
        <w:t>за счет средств текущего ремонта из них:</w:t>
      </w:r>
    </w:p>
    <w:p w:rsidR="004E04E0" w:rsidRPr="00505386" w:rsidRDefault="004E04E0" w:rsidP="00271774">
      <w:pPr>
        <w:pStyle w:val="a4"/>
        <w:ind w:left="0" w:firstLine="709"/>
        <w:jc w:val="both"/>
        <w:rPr>
          <w:bCs/>
          <w:sz w:val="28"/>
          <w:szCs w:val="28"/>
          <w:lang w:eastAsia="en-US"/>
        </w:rPr>
      </w:pPr>
      <w:r w:rsidRPr="00505386">
        <w:rPr>
          <w:bCs/>
          <w:sz w:val="28"/>
          <w:szCs w:val="28"/>
          <w:lang w:eastAsia="en-US"/>
        </w:rPr>
        <w:lastRenderedPageBreak/>
        <w:t>- 38 подъездов МКД, находящихся в управлении ГБУ «Жилищник района Южное Медведково» - работы завершены в полном объеме</w:t>
      </w:r>
      <w:r w:rsidR="00A32029">
        <w:rPr>
          <w:bCs/>
          <w:sz w:val="28"/>
          <w:szCs w:val="28"/>
          <w:lang w:eastAsia="en-US"/>
        </w:rPr>
        <w:t>.</w:t>
      </w:r>
    </w:p>
    <w:p w:rsidR="004E04E0" w:rsidRDefault="004E04E0" w:rsidP="00271774">
      <w:pPr>
        <w:pStyle w:val="a4"/>
        <w:ind w:left="0" w:firstLine="709"/>
        <w:jc w:val="both"/>
        <w:rPr>
          <w:bCs/>
          <w:sz w:val="28"/>
          <w:szCs w:val="28"/>
          <w:lang w:eastAsia="en-US"/>
        </w:rPr>
      </w:pPr>
      <w:r w:rsidRPr="00505386">
        <w:rPr>
          <w:bCs/>
          <w:sz w:val="28"/>
          <w:szCs w:val="28"/>
          <w:lang w:eastAsia="en-US"/>
        </w:rPr>
        <w:t>- 35 подъездов МКД, находящихся в управлении частных управляющих организаций – работы завершены на 50%, работы продолжаются в 2022 году.</w:t>
      </w:r>
    </w:p>
    <w:p w:rsidR="00DD53F1" w:rsidRDefault="00DD53F1" w:rsidP="00271774">
      <w:pPr>
        <w:pStyle w:val="a4"/>
        <w:ind w:left="0" w:firstLine="709"/>
        <w:jc w:val="both"/>
        <w:rPr>
          <w:bCs/>
          <w:sz w:val="28"/>
          <w:szCs w:val="28"/>
          <w:lang w:eastAsia="en-US"/>
        </w:rPr>
      </w:pPr>
    </w:p>
    <w:p w:rsidR="00DD53F1" w:rsidRPr="00DD53F1" w:rsidRDefault="00DD53F1" w:rsidP="00DD53F1">
      <w:pPr>
        <w:pStyle w:val="a4"/>
        <w:numPr>
          <w:ilvl w:val="1"/>
          <w:numId w:val="47"/>
        </w:numPr>
        <w:jc w:val="both"/>
        <w:rPr>
          <w:b/>
          <w:sz w:val="28"/>
          <w:szCs w:val="28"/>
        </w:rPr>
      </w:pPr>
      <w:r w:rsidRPr="00DD53F1">
        <w:rPr>
          <w:b/>
          <w:sz w:val="28"/>
          <w:szCs w:val="28"/>
        </w:rPr>
        <w:t>Прочее</w:t>
      </w:r>
      <w:r w:rsidR="00E723A9" w:rsidRPr="00DD53F1">
        <w:rPr>
          <w:b/>
          <w:sz w:val="28"/>
          <w:szCs w:val="28"/>
        </w:rPr>
        <w:t xml:space="preserve"> </w:t>
      </w:r>
    </w:p>
    <w:p w:rsidR="00E723A9" w:rsidRPr="00505386" w:rsidRDefault="00E723A9" w:rsidP="00E723A9">
      <w:pPr>
        <w:ind w:firstLine="709"/>
        <w:contextualSpacing/>
        <w:jc w:val="both"/>
        <w:rPr>
          <w:sz w:val="28"/>
          <w:szCs w:val="28"/>
        </w:rPr>
      </w:pPr>
      <w:r w:rsidRPr="00505386">
        <w:rPr>
          <w:sz w:val="28"/>
          <w:szCs w:val="28"/>
        </w:rPr>
        <w:t xml:space="preserve">Силами ГБУ «Жилищник района Южное Медведково» </w:t>
      </w:r>
      <w:r>
        <w:rPr>
          <w:sz w:val="28"/>
          <w:szCs w:val="28"/>
        </w:rPr>
        <w:t xml:space="preserve">за счет средств экономического развития района </w:t>
      </w:r>
      <w:r w:rsidRPr="00505386">
        <w:rPr>
          <w:sz w:val="28"/>
          <w:szCs w:val="28"/>
        </w:rPr>
        <w:t xml:space="preserve">в 2021 году </w:t>
      </w:r>
      <w:r>
        <w:rPr>
          <w:sz w:val="28"/>
          <w:szCs w:val="28"/>
        </w:rPr>
        <w:t>выполнены следующие мероприятия:</w:t>
      </w:r>
    </w:p>
    <w:p w:rsidR="00E723A9" w:rsidRPr="00505386" w:rsidRDefault="00E723A9" w:rsidP="00E723A9">
      <w:pPr>
        <w:pStyle w:val="a4"/>
        <w:ind w:left="0" w:firstLine="709"/>
        <w:jc w:val="both"/>
        <w:rPr>
          <w:sz w:val="28"/>
          <w:szCs w:val="28"/>
        </w:rPr>
      </w:pPr>
      <w:r w:rsidRPr="00505386">
        <w:rPr>
          <w:sz w:val="28"/>
          <w:szCs w:val="28"/>
        </w:rPr>
        <w:t xml:space="preserve">Изготовлены и установлены оконные отливы для окон на путях эвакуации по адресам: Ясный пр., д. 1, Ясный пр., д. 9 - 83 шт. </w:t>
      </w:r>
    </w:p>
    <w:p w:rsidR="00E723A9" w:rsidRPr="00505386" w:rsidRDefault="00E723A9" w:rsidP="00E723A9">
      <w:pPr>
        <w:pStyle w:val="a4"/>
        <w:ind w:left="0" w:firstLine="709"/>
        <w:jc w:val="both"/>
        <w:rPr>
          <w:sz w:val="28"/>
          <w:szCs w:val="28"/>
        </w:rPr>
      </w:pPr>
      <w:r w:rsidRPr="00505386">
        <w:rPr>
          <w:sz w:val="28"/>
          <w:szCs w:val="28"/>
        </w:rPr>
        <w:t xml:space="preserve">Разработана проектно-сметная </w:t>
      </w:r>
      <w:r w:rsidR="007A6622">
        <w:rPr>
          <w:sz w:val="28"/>
          <w:szCs w:val="28"/>
        </w:rPr>
        <w:t>лилиф</w:t>
      </w:r>
      <w:r w:rsidRPr="00505386">
        <w:rPr>
          <w:sz w:val="28"/>
          <w:szCs w:val="28"/>
        </w:rPr>
        <w:t xml:space="preserve">документации и произведена установка узла учета тепловой энергии в доме по адресу: ул. Полярная, д. 4, корп. 2 </w:t>
      </w:r>
    </w:p>
    <w:p w:rsidR="00E723A9" w:rsidRPr="00505386" w:rsidRDefault="00E723A9" w:rsidP="00E723A9">
      <w:pPr>
        <w:pStyle w:val="a4"/>
        <w:ind w:left="0" w:firstLine="709"/>
        <w:jc w:val="both"/>
        <w:rPr>
          <w:sz w:val="28"/>
          <w:szCs w:val="28"/>
        </w:rPr>
      </w:pPr>
      <w:r w:rsidRPr="00505386">
        <w:rPr>
          <w:sz w:val="28"/>
          <w:szCs w:val="28"/>
        </w:rPr>
        <w:t xml:space="preserve">Разработана проектная документация на узлы учета тепловой энергии и получены акты допуска по 7 адресам: ул. Полярная, д. 2, к.1, ул. Молодцова, д. 19, к.2; ул. Молодцова, д. 27, к. 1, ул. Молодцова, д. 27, к. 2, Ясный пр., </w:t>
      </w:r>
      <w:r w:rsidRPr="00505386">
        <w:rPr>
          <w:sz w:val="28"/>
          <w:szCs w:val="28"/>
        </w:rPr>
        <w:br/>
        <w:t>д. 16, Ясный пр., д. 18, Ясный пр., д. 34 к. 2</w:t>
      </w:r>
    </w:p>
    <w:p w:rsidR="00E723A9" w:rsidRPr="00505386" w:rsidRDefault="00E723A9" w:rsidP="00E723A9">
      <w:pPr>
        <w:pStyle w:val="a4"/>
        <w:ind w:left="0" w:firstLine="709"/>
        <w:rPr>
          <w:sz w:val="28"/>
          <w:szCs w:val="28"/>
        </w:rPr>
      </w:pPr>
      <w:r w:rsidRPr="00505386">
        <w:rPr>
          <w:sz w:val="28"/>
          <w:szCs w:val="28"/>
        </w:rPr>
        <w:t>Выполнена диагностика ОДПУ (общедомовых приборов учета) по адресам: Дежнева пр., д. 24, Полярная ул. д. 13 корп. 3, Полярная ул. д. 17, корп. 2, Молодцова ул. д. 27, корп. 3, Ясный пр. д. 26, корп. 3</w:t>
      </w:r>
    </w:p>
    <w:p w:rsidR="00E723A9" w:rsidRPr="00505386" w:rsidRDefault="00E723A9" w:rsidP="00E723A9">
      <w:pPr>
        <w:ind w:firstLine="709"/>
        <w:contextualSpacing/>
        <w:jc w:val="both"/>
        <w:rPr>
          <w:sz w:val="28"/>
          <w:szCs w:val="28"/>
        </w:rPr>
      </w:pPr>
      <w:r w:rsidRPr="00505386">
        <w:rPr>
          <w:sz w:val="28"/>
          <w:szCs w:val="28"/>
        </w:rPr>
        <w:t xml:space="preserve">Изготовлены и установлены металлические двери по адресам: </w:t>
      </w:r>
      <w:r w:rsidRPr="00505386">
        <w:rPr>
          <w:sz w:val="28"/>
          <w:szCs w:val="28"/>
        </w:rPr>
        <w:br/>
        <w:t xml:space="preserve">ул. Полярная д.15 корп. 3 (подъезды 1, 2, 3); Полярная д. 4 корп. 2 (подъезд 1); пр. Шокальского, д. 3, корп. 2 (подъезд 1); пр. Шокальского, д.7, корп. 1, (подъезд 1- 4 шт). </w:t>
      </w:r>
    </w:p>
    <w:p w:rsidR="00E723A9" w:rsidRPr="00505386" w:rsidRDefault="00E723A9" w:rsidP="00E723A9">
      <w:pPr>
        <w:ind w:firstLine="709"/>
        <w:contextualSpacing/>
        <w:jc w:val="both"/>
        <w:rPr>
          <w:sz w:val="28"/>
          <w:szCs w:val="28"/>
        </w:rPr>
      </w:pPr>
      <w:r w:rsidRPr="00505386">
        <w:rPr>
          <w:sz w:val="28"/>
          <w:szCs w:val="28"/>
        </w:rPr>
        <w:t>Изготовлены и установлены металлические двери в мусорокамеры по адресу: Ясный пр. д. 1 (под. 1-5- 5 шт.)</w:t>
      </w:r>
    </w:p>
    <w:p w:rsidR="00E723A9" w:rsidRPr="00505386" w:rsidRDefault="00E723A9" w:rsidP="00E723A9">
      <w:pPr>
        <w:ind w:firstLine="709"/>
        <w:contextualSpacing/>
        <w:jc w:val="both"/>
        <w:rPr>
          <w:sz w:val="28"/>
          <w:szCs w:val="28"/>
        </w:rPr>
      </w:pPr>
      <w:r w:rsidRPr="00505386">
        <w:rPr>
          <w:sz w:val="28"/>
          <w:szCs w:val="28"/>
        </w:rPr>
        <w:t xml:space="preserve">Закуплены переходные двери с фурнитурой для путей эвакуации по адресу: Дежнева пр. д. 36 – 14 шт. </w:t>
      </w:r>
    </w:p>
    <w:p w:rsidR="00E723A9" w:rsidRPr="00505386" w:rsidRDefault="00E723A9" w:rsidP="00E723A9">
      <w:pPr>
        <w:ind w:firstLine="709"/>
        <w:contextualSpacing/>
        <w:jc w:val="both"/>
        <w:rPr>
          <w:sz w:val="28"/>
          <w:szCs w:val="28"/>
        </w:rPr>
      </w:pPr>
      <w:r w:rsidRPr="00505386">
        <w:rPr>
          <w:sz w:val="28"/>
          <w:szCs w:val="28"/>
        </w:rPr>
        <w:t xml:space="preserve">Закуплены комплектующие для ремонта зачистных устройств мусоропровода по адресам: Полярная ул. д. 13 корп.1 -  3 шт.; Молодцова ул. д. 23 корп.1 </w:t>
      </w:r>
      <w:r w:rsidRPr="00505386">
        <w:rPr>
          <w:sz w:val="28"/>
          <w:szCs w:val="28"/>
        </w:rPr>
        <w:br/>
        <w:t>-  3 шт.;  Молодцова ул., д. 15, к. 1-  3 шт.; Молодцова ул., д. 19, корп.1 - 3 шт.; Дежнева пр., д. 10 - 1 шт.; Шокальского пр., д. 1 -  1 шт. – всего 14 шт.</w:t>
      </w:r>
    </w:p>
    <w:p w:rsidR="00E723A9" w:rsidRPr="00505386" w:rsidRDefault="00E723A9" w:rsidP="00E723A9">
      <w:pPr>
        <w:ind w:firstLine="709"/>
        <w:contextualSpacing/>
        <w:jc w:val="both"/>
        <w:rPr>
          <w:sz w:val="28"/>
          <w:szCs w:val="28"/>
        </w:rPr>
      </w:pPr>
      <w:r w:rsidRPr="00505386">
        <w:rPr>
          <w:sz w:val="28"/>
          <w:szCs w:val="28"/>
        </w:rPr>
        <w:t>Выполнены работы по замене светильников на светодиодные в многоквартирных домах по адресам: Полярная ул. д. 16, корп. 2, Шокальского пр., д. 3, корп. 2, Шокальского пр. д. 7, корп. 1, Полярная ул., д. 4, корп. 2, Ясный пр. д. 15, Молодцова ул. д. 25, корп. 2</w:t>
      </w:r>
    </w:p>
    <w:p w:rsidR="00E723A9" w:rsidRPr="00505386" w:rsidRDefault="00E723A9" w:rsidP="00E723A9">
      <w:pPr>
        <w:ind w:firstLine="709"/>
        <w:contextualSpacing/>
        <w:jc w:val="both"/>
        <w:rPr>
          <w:sz w:val="28"/>
          <w:szCs w:val="28"/>
        </w:rPr>
      </w:pPr>
      <w:r w:rsidRPr="00505386">
        <w:rPr>
          <w:sz w:val="28"/>
          <w:szCs w:val="28"/>
        </w:rPr>
        <w:t>Произведена замена напольного покрытия (линолеума) по адресам: Заповедная ул. д. 14, корп. 1, Заповедная ул. д. 6 – всего 3000 кв. м.</w:t>
      </w:r>
    </w:p>
    <w:p w:rsidR="00E723A9" w:rsidRDefault="00E723A9" w:rsidP="00E723A9">
      <w:pPr>
        <w:ind w:firstLine="709"/>
        <w:contextualSpacing/>
        <w:jc w:val="both"/>
        <w:rPr>
          <w:sz w:val="28"/>
          <w:szCs w:val="28"/>
        </w:rPr>
      </w:pPr>
      <w:r w:rsidRPr="00505386">
        <w:rPr>
          <w:sz w:val="28"/>
          <w:szCs w:val="28"/>
        </w:rPr>
        <w:t xml:space="preserve">Выполнены работы по изготовлению и установке стационарных пандусов для маломобильных групп населения в многоквартирных домах по адресам: </w:t>
      </w:r>
      <w:r w:rsidRPr="00505386">
        <w:rPr>
          <w:sz w:val="28"/>
          <w:szCs w:val="28"/>
        </w:rPr>
        <w:br/>
        <w:t>пр. Дежнева, д. 17 (под. 1), Ясный пр. д. 1 (под. 3).</w:t>
      </w:r>
    </w:p>
    <w:p w:rsidR="006D00EB" w:rsidRDefault="006D00EB" w:rsidP="00E723A9">
      <w:pPr>
        <w:ind w:firstLine="709"/>
        <w:contextualSpacing/>
        <w:jc w:val="both"/>
        <w:rPr>
          <w:sz w:val="28"/>
          <w:szCs w:val="28"/>
        </w:rPr>
      </w:pPr>
    </w:p>
    <w:p w:rsidR="006D00EB" w:rsidRDefault="006D00EB" w:rsidP="00E723A9">
      <w:pPr>
        <w:ind w:firstLine="709"/>
        <w:contextualSpacing/>
        <w:jc w:val="both"/>
        <w:rPr>
          <w:sz w:val="28"/>
          <w:szCs w:val="28"/>
        </w:rPr>
      </w:pPr>
    </w:p>
    <w:p w:rsidR="006D00EB" w:rsidRDefault="006D00EB" w:rsidP="00E723A9">
      <w:pPr>
        <w:ind w:firstLine="709"/>
        <w:contextualSpacing/>
        <w:jc w:val="both"/>
        <w:rPr>
          <w:sz w:val="28"/>
          <w:szCs w:val="28"/>
        </w:rPr>
      </w:pPr>
    </w:p>
    <w:p w:rsidR="006D00EB" w:rsidRDefault="006D00EB" w:rsidP="00E723A9">
      <w:pPr>
        <w:ind w:firstLine="709"/>
        <w:contextualSpacing/>
        <w:jc w:val="both"/>
        <w:rPr>
          <w:sz w:val="28"/>
          <w:szCs w:val="28"/>
        </w:rPr>
      </w:pPr>
    </w:p>
    <w:p w:rsidR="006D00EB" w:rsidRDefault="006D00EB" w:rsidP="00E723A9">
      <w:pPr>
        <w:ind w:firstLine="709"/>
        <w:contextualSpacing/>
        <w:jc w:val="both"/>
        <w:rPr>
          <w:sz w:val="28"/>
          <w:szCs w:val="28"/>
        </w:rPr>
      </w:pPr>
    </w:p>
    <w:p w:rsidR="00E723A9" w:rsidRPr="00505386" w:rsidRDefault="006D00EB" w:rsidP="00E723A9">
      <w:pPr>
        <w:ind w:firstLine="709"/>
        <w:contextualSpacing/>
        <w:jc w:val="both"/>
        <w:rPr>
          <w:sz w:val="28"/>
          <w:szCs w:val="28"/>
        </w:rPr>
      </w:pPr>
      <w:r>
        <w:rPr>
          <w:sz w:val="28"/>
          <w:szCs w:val="28"/>
        </w:rPr>
        <w:lastRenderedPageBreak/>
        <w:t>Выполнены работы по ремонту квартир слабозащищенных слоев населения по адресам: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326"/>
        <w:gridCol w:w="5410"/>
      </w:tblGrid>
      <w:tr w:rsidR="00E723A9" w:rsidRPr="00E723A9" w:rsidTr="00DD53F1">
        <w:trPr>
          <w:trHeight w:val="581"/>
        </w:trPr>
        <w:tc>
          <w:tcPr>
            <w:tcW w:w="1045" w:type="dxa"/>
            <w:shd w:val="clear" w:color="000000" w:fill="FFFFFF"/>
            <w:vAlign w:val="center"/>
            <w:hideMark/>
          </w:tcPr>
          <w:p w:rsidR="00E723A9" w:rsidRPr="006D00EB" w:rsidRDefault="00E723A9" w:rsidP="00DD53F1">
            <w:pPr>
              <w:contextualSpacing/>
              <w:jc w:val="center"/>
              <w:rPr>
                <w:b/>
                <w:bCs/>
                <w:color w:val="000000"/>
              </w:rPr>
            </w:pPr>
            <w:r w:rsidRPr="006D00EB">
              <w:rPr>
                <w:b/>
                <w:bCs/>
                <w:color w:val="000000"/>
              </w:rPr>
              <w:t>№ п/п</w:t>
            </w:r>
          </w:p>
        </w:tc>
        <w:tc>
          <w:tcPr>
            <w:tcW w:w="3326" w:type="dxa"/>
            <w:shd w:val="clear" w:color="000000" w:fill="FFFFFF"/>
            <w:vAlign w:val="center"/>
            <w:hideMark/>
          </w:tcPr>
          <w:p w:rsidR="00E723A9" w:rsidRPr="006D00EB" w:rsidRDefault="00E723A9" w:rsidP="00DD53F1">
            <w:pPr>
              <w:contextualSpacing/>
              <w:jc w:val="center"/>
              <w:rPr>
                <w:b/>
                <w:bCs/>
              </w:rPr>
            </w:pPr>
            <w:r w:rsidRPr="006D00EB">
              <w:rPr>
                <w:b/>
                <w:bCs/>
              </w:rPr>
              <w:t>Адрес</w:t>
            </w:r>
          </w:p>
        </w:tc>
        <w:tc>
          <w:tcPr>
            <w:tcW w:w="5410" w:type="dxa"/>
            <w:shd w:val="clear" w:color="000000" w:fill="FFFFFF"/>
            <w:vAlign w:val="center"/>
            <w:hideMark/>
          </w:tcPr>
          <w:p w:rsidR="00E723A9" w:rsidRPr="006D00EB" w:rsidRDefault="00E723A9" w:rsidP="00DD53F1">
            <w:pPr>
              <w:contextualSpacing/>
              <w:jc w:val="center"/>
              <w:rPr>
                <w:b/>
                <w:bCs/>
                <w:color w:val="000000"/>
              </w:rPr>
            </w:pPr>
            <w:r w:rsidRPr="006D00EB">
              <w:rPr>
                <w:b/>
                <w:bCs/>
                <w:color w:val="000000"/>
              </w:rPr>
              <w:t xml:space="preserve">Площадь, </w:t>
            </w:r>
            <w:r w:rsidRPr="006D00EB">
              <w:rPr>
                <w:b/>
                <w:bCs/>
                <w:color w:val="000000"/>
              </w:rPr>
              <w:br/>
              <w:t>кв. м</w:t>
            </w:r>
          </w:p>
        </w:tc>
      </w:tr>
      <w:tr w:rsidR="00E723A9" w:rsidRPr="00E723A9" w:rsidTr="00DD53F1">
        <w:trPr>
          <w:trHeight w:val="603"/>
        </w:trPr>
        <w:tc>
          <w:tcPr>
            <w:tcW w:w="1045" w:type="dxa"/>
            <w:shd w:val="clear" w:color="000000" w:fill="FFFFFF"/>
            <w:vAlign w:val="center"/>
            <w:hideMark/>
          </w:tcPr>
          <w:p w:rsidR="00E723A9" w:rsidRPr="006D00EB" w:rsidRDefault="00E723A9" w:rsidP="00DD53F1">
            <w:pPr>
              <w:contextualSpacing/>
              <w:jc w:val="center"/>
              <w:rPr>
                <w:color w:val="000000"/>
              </w:rPr>
            </w:pPr>
            <w:r w:rsidRPr="006D00EB">
              <w:rPr>
                <w:color w:val="000000"/>
              </w:rPr>
              <w:t>1</w:t>
            </w:r>
          </w:p>
        </w:tc>
        <w:tc>
          <w:tcPr>
            <w:tcW w:w="3326" w:type="dxa"/>
            <w:shd w:val="clear" w:color="000000" w:fill="FFFFFF"/>
            <w:vAlign w:val="center"/>
            <w:hideMark/>
          </w:tcPr>
          <w:p w:rsidR="00E723A9" w:rsidRPr="006D00EB" w:rsidRDefault="00E723A9" w:rsidP="00DD53F1">
            <w:pPr>
              <w:contextualSpacing/>
              <w:jc w:val="center"/>
            </w:pPr>
            <w:r w:rsidRPr="006D00EB">
              <w:t>Молодцова ул. д.19, к.2, кв.132</w:t>
            </w:r>
          </w:p>
        </w:tc>
        <w:tc>
          <w:tcPr>
            <w:tcW w:w="5410" w:type="dxa"/>
            <w:shd w:val="clear" w:color="000000" w:fill="FFFFFF"/>
            <w:vAlign w:val="center"/>
            <w:hideMark/>
          </w:tcPr>
          <w:p w:rsidR="00E723A9" w:rsidRPr="006D00EB" w:rsidRDefault="00E723A9" w:rsidP="00DD53F1">
            <w:pPr>
              <w:contextualSpacing/>
              <w:jc w:val="center"/>
            </w:pPr>
            <w:r w:rsidRPr="006D00EB">
              <w:t>68,00</w:t>
            </w:r>
          </w:p>
        </w:tc>
      </w:tr>
      <w:tr w:rsidR="00E723A9" w:rsidRPr="00E723A9" w:rsidTr="00DD53F1">
        <w:trPr>
          <w:trHeight w:val="603"/>
        </w:trPr>
        <w:tc>
          <w:tcPr>
            <w:tcW w:w="1045" w:type="dxa"/>
            <w:shd w:val="clear" w:color="000000" w:fill="FFFFFF"/>
            <w:vAlign w:val="center"/>
            <w:hideMark/>
          </w:tcPr>
          <w:p w:rsidR="00E723A9" w:rsidRPr="006D00EB" w:rsidRDefault="00E723A9" w:rsidP="00DD53F1">
            <w:pPr>
              <w:contextualSpacing/>
              <w:jc w:val="center"/>
              <w:rPr>
                <w:color w:val="000000"/>
              </w:rPr>
            </w:pPr>
            <w:r w:rsidRPr="006D00EB">
              <w:rPr>
                <w:color w:val="000000"/>
              </w:rPr>
              <w:t>2</w:t>
            </w:r>
          </w:p>
        </w:tc>
        <w:tc>
          <w:tcPr>
            <w:tcW w:w="3326" w:type="dxa"/>
            <w:shd w:val="clear" w:color="000000" w:fill="FFFFFF"/>
            <w:vAlign w:val="center"/>
            <w:hideMark/>
          </w:tcPr>
          <w:p w:rsidR="00E723A9" w:rsidRPr="006D00EB" w:rsidRDefault="00E723A9" w:rsidP="00DD53F1">
            <w:pPr>
              <w:contextualSpacing/>
              <w:jc w:val="center"/>
            </w:pPr>
            <w:r w:rsidRPr="006D00EB">
              <w:t>Шокальского пр., д. 3, к.1, кв. 130</w:t>
            </w:r>
          </w:p>
        </w:tc>
        <w:tc>
          <w:tcPr>
            <w:tcW w:w="5410" w:type="dxa"/>
            <w:shd w:val="clear" w:color="000000" w:fill="FFFFFF"/>
            <w:vAlign w:val="center"/>
            <w:hideMark/>
          </w:tcPr>
          <w:p w:rsidR="00E723A9" w:rsidRPr="006D00EB" w:rsidRDefault="00E723A9" w:rsidP="00DD53F1">
            <w:pPr>
              <w:contextualSpacing/>
              <w:jc w:val="center"/>
              <w:rPr>
                <w:color w:val="000000"/>
              </w:rPr>
            </w:pPr>
            <w:r w:rsidRPr="006D00EB">
              <w:rPr>
                <w:color w:val="000000"/>
              </w:rPr>
              <w:t>49</w:t>
            </w:r>
          </w:p>
        </w:tc>
      </w:tr>
      <w:tr w:rsidR="00E723A9" w:rsidRPr="00505386" w:rsidTr="00DD53F1">
        <w:trPr>
          <w:trHeight w:val="598"/>
        </w:trPr>
        <w:tc>
          <w:tcPr>
            <w:tcW w:w="1045" w:type="dxa"/>
            <w:shd w:val="clear" w:color="auto" w:fill="auto"/>
            <w:vAlign w:val="center"/>
            <w:hideMark/>
          </w:tcPr>
          <w:p w:rsidR="00E723A9" w:rsidRPr="006D00EB" w:rsidRDefault="00E723A9" w:rsidP="00DD53F1">
            <w:pPr>
              <w:contextualSpacing/>
              <w:jc w:val="center"/>
            </w:pPr>
          </w:p>
        </w:tc>
        <w:tc>
          <w:tcPr>
            <w:tcW w:w="3326" w:type="dxa"/>
            <w:shd w:val="clear" w:color="auto" w:fill="auto"/>
            <w:noWrap/>
            <w:vAlign w:val="center"/>
            <w:hideMark/>
          </w:tcPr>
          <w:p w:rsidR="00E723A9" w:rsidRPr="006D00EB" w:rsidRDefault="00E723A9" w:rsidP="00DD53F1">
            <w:pPr>
              <w:contextualSpacing/>
              <w:jc w:val="center"/>
              <w:rPr>
                <w:color w:val="000000"/>
              </w:rPr>
            </w:pPr>
          </w:p>
        </w:tc>
        <w:tc>
          <w:tcPr>
            <w:tcW w:w="5410" w:type="dxa"/>
            <w:shd w:val="clear" w:color="000000" w:fill="FFFFFF"/>
            <w:noWrap/>
            <w:vAlign w:val="center"/>
            <w:hideMark/>
          </w:tcPr>
          <w:p w:rsidR="00E723A9" w:rsidRPr="006D00EB" w:rsidRDefault="00E723A9" w:rsidP="00DD53F1">
            <w:pPr>
              <w:contextualSpacing/>
              <w:jc w:val="center"/>
              <w:rPr>
                <w:b/>
                <w:bCs/>
                <w:color w:val="000000"/>
              </w:rPr>
            </w:pPr>
            <w:r w:rsidRPr="006D00EB">
              <w:rPr>
                <w:b/>
                <w:bCs/>
                <w:color w:val="000000"/>
              </w:rPr>
              <w:t>132,89</w:t>
            </w:r>
          </w:p>
        </w:tc>
      </w:tr>
    </w:tbl>
    <w:p w:rsidR="00E723A9" w:rsidRPr="00505386" w:rsidRDefault="00E723A9" w:rsidP="00E723A9">
      <w:pPr>
        <w:jc w:val="both"/>
        <w:rPr>
          <w:sz w:val="28"/>
          <w:szCs w:val="28"/>
        </w:rPr>
      </w:pPr>
    </w:p>
    <w:p w:rsidR="00A32029" w:rsidRPr="00E723A9" w:rsidRDefault="00A32029" w:rsidP="00E723A9">
      <w:pPr>
        <w:jc w:val="both"/>
        <w:rPr>
          <w:bCs/>
          <w:sz w:val="28"/>
          <w:szCs w:val="28"/>
          <w:lang w:eastAsia="en-US"/>
        </w:rPr>
      </w:pPr>
    </w:p>
    <w:p w:rsidR="00E723A9" w:rsidRPr="00DD53F1" w:rsidRDefault="00E723A9" w:rsidP="00DD53F1">
      <w:pPr>
        <w:pStyle w:val="a4"/>
        <w:numPr>
          <w:ilvl w:val="0"/>
          <w:numId w:val="47"/>
        </w:numPr>
        <w:autoSpaceDE w:val="0"/>
        <w:autoSpaceDN w:val="0"/>
        <w:jc w:val="both"/>
        <w:rPr>
          <w:b/>
          <w:color w:val="000000"/>
          <w:sz w:val="28"/>
          <w:szCs w:val="28"/>
          <w:lang w:eastAsia="en-US"/>
        </w:rPr>
      </w:pPr>
      <w:r w:rsidRPr="00DD53F1">
        <w:rPr>
          <w:b/>
          <w:color w:val="000000"/>
          <w:sz w:val="28"/>
          <w:szCs w:val="28"/>
          <w:lang w:eastAsia="en-US"/>
        </w:rPr>
        <w:t>К</w:t>
      </w:r>
      <w:r w:rsidR="00DD53F1">
        <w:rPr>
          <w:b/>
          <w:color w:val="000000"/>
          <w:sz w:val="28"/>
          <w:szCs w:val="28"/>
          <w:lang w:eastAsia="en-US"/>
        </w:rPr>
        <w:t>апитальный ремонт</w:t>
      </w:r>
    </w:p>
    <w:p w:rsidR="00A32029" w:rsidRDefault="004E04E0" w:rsidP="00DD53F1">
      <w:pPr>
        <w:pStyle w:val="a4"/>
        <w:numPr>
          <w:ilvl w:val="1"/>
          <w:numId w:val="47"/>
        </w:numPr>
        <w:autoSpaceDE w:val="0"/>
        <w:autoSpaceDN w:val="0"/>
        <w:ind w:left="142" w:firstLine="567"/>
        <w:jc w:val="both"/>
        <w:rPr>
          <w:color w:val="000000"/>
          <w:sz w:val="28"/>
          <w:szCs w:val="28"/>
          <w:lang w:eastAsia="en-US"/>
        </w:rPr>
      </w:pPr>
      <w:r w:rsidRPr="00A32029">
        <w:rPr>
          <w:color w:val="000000"/>
          <w:sz w:val="28"/>
          <w:szCs w:val="28"/>
          <w:lang w:eastAsia="en-US"/>
        </w:rPr>
        <w:t xml:space="preserve">В </w:t>
      </w:r>
      <w:r w:rsidR="008303DC" w:rsidRPr="00A32029">
        <w:rPr>
          <w:color w:val="000000"/>
          <w:sz w:val="28"/>
          <w:szCs w:val="28"/>
          <w:lang w:eastAsia="en-US"/>
        </w:rPr>
        <w:t>рамках реализации</w:t>
      </w:r>
      <w:r w:rsidR="00A32029" w:rsidRPr="00A32029">
        <w:rPr>
          <w:color w:val="000000"/>
          <w:sz w:val="28"/>
          <w:szCs w:val="28"/>
          <w:lang w:eastAsia="en-US"/>
        </w:rPr>
        <w:t xml:space="preserve"> региональной программы</w:t>
      </w:r>
      <w:r w:rsidRPr="00A32029">
        <w:rPr>
          <w:color w:val="000000"/>
          <w:sz w:val="28"/>
          <w:szCs w:val="28"/>
          <w:lang w:eastAsia="en-US"/>
        </w:rPr>
        <w:t xml:space="preserve"> капитального ремонта общего имущества в многоквартирных домах на территории города Москвы</w:t>
      </w:r>
      <w:r w:rsidR="008303DC" w:rsidRPr="00A32029">
        <w:rPr>
          <w:color w:val="000000"/>
          <w:sz w:val="28"/>
          <w:szCs w:val="28"/>
          <w:lang w:eastAsia="en-US"/>
        </w:rPr>
        <w:t xml:space="preserve"> по заказу Фонда капитального ремонта многоквартирных домов выполнены работы по капитальному ремонту </w:t>
      </w:r>
      <w:r w:rsidR="00686DA8" w:rsidRPr="006D00EB">
        <w:rPr>
          <w:b/>
          <w:color w:val="000000"/>
          <w:sz w:val="28"/>
          <w:szCs w:val="28"/>
          <w:lang w:eastAsia="en-US"/>
        </w:rPr>
        <w:t>1</w:t>
      </w:r>
      <w:r w:rsidR="006D00EB" w:rsidRPr="006D00EB">
        <w:rPr>
          <w:b/>
          <w:color w:val="000000"/>
          <w:sz w:val="28"/>
          <w:szCs w:val="28"/>
          <w:lang w:eastAsia="en-US"/>
        </w:rPr>
        <w:t>3</w:t>
      </w:r>
      <w:r w:rsidR="008303DC" w:rsidRPr="006D00EB">
        <w:rPr>
          <w:color w:val="000000"/>
          <w:sz w:val="28"/>
          <w:szCs w:val="28"/>
          <w:lang w:eastAsia="en-US"/>
        </w:rPr>
        <w:t xml:space="preserve"> многоквартирных</w:t>
      </w:r>
      <w:r w:rsidR="008303DC" w:rsidRPr="00A32029">
        <w:rPr>
          <w:color w:val="000000"/>
          <w:sz w:val="28"/>
          <w:szCs w:val="28"/>
          <w:lang w:eastAsia="en-US"/>
        </w:rPr>
        <w:t xml:space="preserve"> домов</w:t>
      </w:r>
      <w:r w:rsidR="00A32029">
        <w:rPr>
          <w:color w:val="000000"/>
          <w:sz w:val="28"/>
          <w:szCs w:val="28"/>
          <w:lang w:eastAsia="en-US"/>
        </w:rPr>
        <w:t xml:space="preserve"> по адресам:</w:t>
      </w:r>
    </w:p>
    <w:p w:rsidR="00A32029" w:rsidRPr="00A32029" w:rsidRDefault="00686DA8" w:rsidP="00C9083B">
      <w:pPr>
        <w:autoSpaceDE w:val="0"/>
        <w:autoSpaceDN w:val="0"/>
        <w:ind w:firstLine="708"/>
        <w:jc w:val="both"/>
        <w:rPr>
          <w:color w:val="000000"/>
          <w:sz w:val="28"/>
          <w:szCs w:val="28"/>
          <w:lang w:eastAsia="en-US"/>
        </w:rPr>
      </w:pPr>
      <w:r w:rsidRPr="00A32029">
        <w:rPr>
          <w:color w:val="000000"/>
          <w:sz w:val="28"/>
          <w:szCs w:val="28"/>
          <w:lang w:eastAsia="en-US"/>
        </w:rPr>
        <w:t xml:space="preserve">Дежнева пр., д. 15, к. 1, </w:t>
      </w:r>
    </w:p>
    <w:p w:rsidR="00A32029" w:rsidRP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 xml:space="preserve">Дежнева пр., д. 27, к. 1, </w:t>
      </w:r>
    </w:p>
    <w:p w:rsid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 xml:space="preserve">Дежнева пр., д. 27, к. 3, </w:t>
      </w:r>
    </w:p>
    <w:p w:rsid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 xml:space="preserve">Дежнева пр., д. 29, к. 1, </w:t>
      </w:r>
    </w:p>
    <w:p w:rsidR="00A32029" w:rsidRDefault="00686DA8" w:rsidP="00A32029">
      <w:pPr>
        <w:autoSpaceDE w:val="0"/>
        <w:autoSpaceDN w:val="0"/>
        <w:ind w:left="360"/>
        <w:jc w:val="both"/>
        <w:rPr>
          <w:color w:val="000000"/>
          <w:sz w:val="28"/>
          <w:szCs w:val="28"/>
          <w:lang w:eastAsia="en-US"/>
        </w:rPr>
      </w:pPr>
      <w:r w:rsidRPr="00A32029">
        <w:rPr>
          <w:color w:val="000000"/>
          <w:sz w:val="28"/>
          <w:szCs w:val="28"/>
          <w:lang w:eastAsia="en-US"/>
        </w:rPr>
        <w:t xml:space="preserve"> </w:t>
      </w:r>
      <w:r w:rsidR="00C9083B">
        <w:rPr>
          <w:color w:val="000000"/>
          <w:sz w:val="28"/>
          <w:szCs w:val="28"/>
          <w:lang w:eastAsia="en-US"/>
        </w:rPr>
        <w:tab/>
      </w:r>
      <w:r w:rsidRPr="00A32029">
        <w:rPr>
          <w:color w:val="000000"/>
          <w:sz w:val="28"/>
          <w:szCs w:val="28"/>
          <w:lang w:eastAsia="en-US"/>
        </w:rPr>
        <w:t xml:space="preserve">Дежнева пр., д. 5, к. 1, </w:t>
      </w:r>
    </w:p>
    <w:p w:rsid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 xml:space="preserve">Заповедная ул., д. 8, к. 1, </w:t>
      </w:r>
    </w:p>
    <w:p w:rsid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 xml:space="preserve">Сухонская ул., д. 1, </w:t>
      </w:r>
    </w:p>
    <w:p w:rsid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Молодцова ул., д. 23, к. 1</w:t>
      </w:r>
      <w:r w:rsidR="00A32029">
        <w:rPr>
          <w:color w:val="000000"/>
          <w:sz w:val="28"/>
          <w:szCs w:val="28"/>
          <w:lang w:eastAsia="en-US"/>
        </w:rPr>
        <w:t xml:space="preserve">, </w:t>
      </w:r>
    </w:p>
    <w:p w:rsid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Сухонская ул., д. 5А,</w:t>
      </w:r>
    </w:p>
    <w:p w:rsidR="00A32029" w:rsidRDefault="00686DA8" w:rsidP="00A32029">
      <w:pPr>
        <w:autoSpaceDE w:val="0"/>
        <w:autoSpaceDN w:val="0"/>
        <w:ind w:left="360"/>
        <w:jc w:val="both"/>
        <w:rPr>
          <w:color w:val="000000"/>
          <w:sz w:val="28"/>
          <w:szCs w:val="28"/>
          <w:lang w:eastAsia="en-US"/>
        </w:rPr>
      </w:pPr>
      <w:r w:rsidRPr="00A32029">
        <w:rPr>
          <w:color w:val="000000"/>
          <w:sz w:val="28"/>
          <w:szCs w:val="28"/>
          <w:lang w:eastAsia="en-US"/>
        </w:rPr>
        <w:t xml:space="preserve"> </w:t>
      </w:r>
      <w:r w:rsidR="00C9083B">
        <w:rPr>
          <w:color w:val="000000"/>
          <w:sz w:val="28"/>
          <w:szCs w:val="28"/>
          <w:lang w:eastAsia="en-US"/>
        </w:rPr>
        <w:tab/>
      </w:r>
      <w:r w:rsidRPr="00A32029">
        <w:rPr>
          <w:color w:val="000000"/>
          <w:sz w:val="28"/>
          <w:szCs w:val="28"/>
          <w:lang w:eastAsia="en-US"/>
        </w:rPr>
        <w:t xml:space="preserve">Шокальского пр., д. 6А, </w:t>
      </w:r>
    </w:p>
    <w:p w:rsidR="00A32029" w:rsidRDefault="00686DA8" w:rsidP="00C9083B">
      <w:pPr>
        <w:autoSpaceDE w:val="0"/>
        <w:autoSpaceDN w:val="0"/>
        <w:ind w:left="360" w:firstLine="348"/>
        <w:jc w:val="both"/>
        <w:rPr>
          <w:color w:val="000000"/>
          <w:sz w:val="28"/>
          <w:szCs w:val="28"/>
          <w:lang w:eastAsia="en-US"/>
        </w:rPr>
      </w:pPr>
      <w:r w:rsidRPr="00A32029">
        <w:rPr>
          <w:color w:val="000000"/>
          <w:sz w:val="28"/>
          <w:szCs w:val="28"/>
          <w:lang w:eastAsia="en-US"/>
        </w:rPr>
        <w:t>Ясный пр., д. 13,</w:t>
      </w:r>
    </w:p>
    <w:p w:rsidR="00A32029" w:rsidRDefault="00686DA8" w:rsidP="00A32029">
      <w:pPr>
        <w:autoSpaceDE w:val="0"/>
        <w:autoSpaceDN w:val="0"/>
        <w:ind w:left="360"/>
        <w:jc w:val="both"/>
        <w:rPr>
          <w:color w:val="000000"/>
          <w:sz w:val="28"/>
          <w:szCs w:val="28"/>
          <w:lang w:eastAsia="en-US"/>
        </w:rPr>
      </w:pPr>
      <w:r w:rsidRPr="00A32029">
        <w:rPr>
          <w:color w:val="000000"/>
          <w:sz w:val="28"/>
          <w:szCs w:val="28"/>
          <w:lang w:eastAsia="en-US"/>
        </w:rPr>
        <w:t xml:space="preserve"> </w:t>
      </w:r>
      <w:r w:rsidR="00C9083B">
        <w:rPr>
          <w:color w:val="000000"/>
          <w:sz w:val="28"/>
          <w:szCs w:val="28"/>
          <w:lang w:eastAsia="en-US"/>
        </w:rPr>
        <w:tab/>
      </w:r>
      <w:r w:rsidRPr="00A32029">
        <w:rPr>
          <w:color w:val="000000"/>
          <w:sz w:val="28"/>
          <w:szCs w:val="28"/>
          <w:lang w:eastAsia="en-US"/>
        </w:rPr>
        <w:t>Ясный пр., д. 5</w:t>
      </w:r>
      <w:r w:rsidR="00271774" w:rsidRPr="00A32029">
        <w:rPr>
          <w:color w:val="000000"/>
          <w:sz w:val="28"/>
          <w:szCs w:val="28"/>
          <w:lang w:eastAsia="en-US"/>
        </w:rPr>
        <w:t>,</w:t>
      </w:r>
    </w:p>
    <w:p w:rsidR="004E04E0" w:rsidRPr="00A32029" w:rsidRDefault="00271774" w:rsidP="00A32029">
      <w:pPr>
        <w:autoSpaceDE w:val="0"/>
        <w:autoSpaceDN w:val="0"/>
        <w:ind w:left="360"/>
        <w:jc w:val="both"/>
        <w:rPr>
          <w:color w:val="000000"/>
          <w:sz w:val="28"/>
          <w:szCs w:val="28"/>
          <w:lang w:eastAsia="en-US"/>
        </w:rPr>
      </w:pPr>
      <w:r w:rsidRPr="00A32029">
        <w:rPr>
          <w:color w:val="000000"/>
          <w:sz w:val="28"/>
          <w:szCs w:val="28"/>
          <w:lang w:eastAsia="en-US"/>
        </w:rPr>
        <w:t xml:space="preserve"> </w:t>
      </w:r>
      <w:r w:rsidR="00C9083B">
        <w:rPr>
          <w:color w:val="000000"/>
          <w:sz w:val="28"/>
          <w:szCs w:val="28"/>
          <w:lang w:eastAsia="en-US"/>
        </w:rPr>
        <w:tab/>
      </w:r>
      <w:r w:rsidRPr="00A32029">
        <w:rPr>
          <w:color w:val="000000"/>
          <w:sz w:val="28"/>
          <w:szCs w:val="28"/>
          <w:lang w:eastAsia="en-US"/>
        </w:rPr>
        <w:t>Ясный пр., д. 26, к. 3</w:t>
      </w:r>
      <w:r w:rsidR="004E04E0" w:rsidRPr="00A32029">
        <w:rPr>
          <w:color w:val="000000"/>
          <w:sz w:val="28"/>
          <w:szCs w:val="28"/>
          <w:lang w:eastAsia="en-US"/>
        </w:rPr>
        <w:t>.</w:t>
      </w:r>
    </w:p>
    <w:p w:rsidR="00A32029" w:rsidRPr="00DD53F1" w:rsidRDefault="008303DC" w:rsidP="00DD53F1">
      <w:pPr>
        <w:pStyle w:val="a4"/>
        <w:numPr>
          <w:ilvl w:val="1"/>
          <w:numId w:val="47"/>
        </w:numPr>
        <w:autoSpaceDE w:val="0"/>
        <w:autoSpaceDN w:val="0"/>
        <w:ind w:left="142" w:firstLine="567"/>
        <w:jc w:val="both"/>
        <w:rPr>
          <w:color w:val="000000"/>
          <w:sz w:val="28"/>
          <w:szCs w:val="28"/>
          <w:lang w:eastAsia="en-US"/>
        </w:rPr>
      </w:pPr>
      <w:r w:rsidRPr="00DD53F1">
        <w:rPr>
          <w:color w:val="000000"/>
          <w:sz w:val="28"/>
          <w:szCs w:val="28"/>
          <w:lang w:eastAsia="en-US"/>
        </w:rPr>
        <w:t xml:space="preserve">На 2022 году запланировано выполнение работ по капитальному ремонту </w:t>
      </w:r>
      <w:r w:rsidRPr="00DD53F1">
        <w:rPr>
          <w:b/>
          <w:color w:val="000000"/>
          <w:sz w:val="28"/>
          <w:szCs w:val="28"/>
          <w:lang w:eastAsia="en-US"/>
        </w:rPr>
        <w:t>9</w:t>
      </w:r>
      <w:r w:rsidRPr="00DD53F1">
        <w:rPr>
          <w:color w:val="000000"/>
          <w:sz w:val="28"/>
          <w:szCs w:val="28"/>
          <w:lang w:eastAsia="en-US"/>
        </w:rPr>
        <w:t xml:space="preserve"> мн</w:t>
      </w:r>
      <w:r w:rsidR="00686DA8" w:rsidRPr="00DD53F1">
        <w:rPr>
          <w:color w:val="000000"/>
          <w:sz w:val="28"/>
          <w:szCs w:val="28"/>
          <w:lang w:eastAsia="en-US"/>
        </w:rPr>
        <w:t xml:space="preserve">огоквартирных домов по адресам: </w:t>
      </w:r>
    </w:p>
    <w:p w:rsidR="00A32029" w:rsidRDefault="008303DC" w:rsidP="00271774">
      <w:pPr>
        <w:autoSpaceDE w:val="0"/>
        <w:autoSpaceDN w:val="0"/>
        <w:ind w:firstLine="709"/>
        <w:contextualSpacing/>
        <w:jc w:val="both"/>
        <w:rPr>
          <w:color w:val="000000"/>
          <w:sz w:val="28"/>
          <w:szCs w:val="28"/>
          <w:lang w:eastAsia="en-US"/>
        </w:rPr>
      </w:pPr>
      <w:r w:rsidRPr="008303DC">
        <w:rPr>
          <w:color w:val="000000"/>
          <w:sz w:val="28"/>
          <w:szCs w:val="28"/>
          <w:lang w:eastAsia="en-US"/>
        </w:rPr>
        <w:t>Дежнева пр.</w:t>
      </w:r>
      <w:r w:rsidR="00686DA8">
        <w:rPr>
          <w:color w:val="000000"/>
          <w:sz w:val="28"/>
          <w:szCs w:val="28"/>
          <w:lang w:eastAsia="en-US"/>
        </w:rPr>
        <w:t>, д.</w:t>
      </w:r>
      <w:r w:rsidRPr="008303DC">
        <w:rPr>
          <w:color w:val="000000"/>
          <w:sz w:val="28"/>
          <w:szCs w:val="28"/>
          <w:lang w:eastAsia="en-US"/>
        </w:rPr>
        <w:t xml:space="preserve"> 19</w:t>
      </w:r>
      <w:r w:rsidR="00686DA8">
        <w:rPr>
          <w:color w:val="000000"/>
          <w:sz w:val="28"/>
          <w:szCs w:val="28"/>
          <w:lang w:eastAsia="en-US"/>
        </w:rPr>
        <w:t>,</w:t>
      </w:r>
      <w:r w:rsidRPr="008303DC">
        <w:rPr>
          <w:color w:val="000000"/>
          <w:sz w:val="28"/>
          <w:szCs w:val="28"/>
          <w:lang w:eastAsia="en-US"/>
        </w:rPr>
        <w:t xml:space="preserve"> к.</w:t>
      </w:r>
      <w:r w:rsidR="00686DA8">
        <w:rPr>
          <w:color w:val="000000"/>
          <w:sz w:val="28"/>
          <w:szCs w:val="28"/>
          <w:lang w:eastAsia="en-US"/>
        </w:rPr>
        <w:t xml:space="preserve"> </w:t>
      </w:r>
      <w:r w:rsidRPr="008303DC">
        <w:rPr>
          <w:color w:val="000000"/>
          <w:sz w:val="28"/>
          <w:szCs w:val="28"/>
          <w:lang w:eastAsia="en-US"/>
        </w:rPr>
        <w:t>1</w:t>
      </w:r>
      <w:r w:rsidR="00A32029">
        <w:rPr>
          <w:color w:val="000000"/>
          <w:sz w:val="28"/>
          <w:szCs w:val="28"/>
          <w:lang w:eastAsia="en-US"/>
        </w:rPr>
        <w:t xml:space="preserve">, </w:t>
      </w:r>
    </w:p>
    <w:p w:rsidR="00A32029" w:rsidRDefault="008303DC" w:rsidP="00271774">
      <w:pPr>
        <w:autoSpaceDE w:val="0"/>
        <w:autoSpaceDN w:val="0"/>
        <w:ind w:firstLine="709"/>
        <w:contextualSpacing/>
        <w:jc w:val="both"/>
        <w:rPr>
          <w:color w:val="000000"/>
          <w:sz w:val="28"/>
          <w:szCs w:val="28"/>
          <w:lang w:eastAsia="en-US"/>
        </w:rPr>
      </w:pPr>
      <w:r w:rsidRPr="008303DC">
        <w:rPr>
          <w:color w:val="000000"/>
          <w:sz w:val="28"/>
          <w:szCs w:val="28"/>
          <w:lang w:eastAsia="en-US"/>
        </w:rPr>
        <w:t>Дежнева пр.</w:t>
      </w:r>
      <w:r w:rsidR="00686DA8">
        <w:rPr>
          <w:color w:val="000000"/>
          <w:sz w:val="28"/>
          <w:szCs w:val="28"/>
          <w:lang w:eastAsia="en-US"/>
        </w:rPr>
        <w:t>, д.</w:t>
      </w:r>
      <w:r w:rsidRPr="008303DC">
        <w:rPr>
          <w:color w:val="000000"/>
          <w:sz w:val="28"/>
          <w:szCs w:val="28"/>
          <w:lang w:eastAsia="en-US"/>
        </w:rPr>
        <w:t xml:space="preserve"> 19</w:t>
      </w:r>
      <w:r w:rsidR="00686DA8">
        <w:rPr>
          <w:color w:val="000000"/>
          <w:sz w:val="28"/>
          <w:szCs w:val="28"/>
          <w:lang w:eastAsia="en-US"/>
        </w:rPr>
        <w:t>,</w:t>
      </w:r>
      <w:r w:rsidRPr="008303DC">
        <w:rPr>
          <w:color w:val="000000"/>
          <w:sz w:val="28"/>
          <w:szCs w:val="28"/>
          <w:lang w:eastAsia="en-US"/>
        </w:rPr>
        <w:t xml:space="preserve"> к.</w:t>
      </w:r>
      <w:r w:rsidR="00686DA8">
        <w:rPr>
          <w:color w:val="000000"/>
          <w:sz w:val="28"/>
          <w:szCs w:val="28"/>
          <w:lang w:eastAsia="en-US"/>
        </w:rPr>
        <w:t xml:space="preserve"> </w:t>
      </w:r>
      <w:r w:rsidRPr="008303DC">
        <w:rPr>
          <w:color w:val="000000"/>
          <w:sz w:val="28"/>
          <w:szCs w:val="28"/>
          <w:lang w:eastAsia="en-US"/>
        </w:rPr>
        <w:t>2</w:t>
      </w:r>
      <w:r w:rsidR="00686DA8">
        <w:rPr>
          <w:color w:val="000000"/>
          <w:sz w:val="28"/>
          <w:szCs w:val="28"/>
          <w:lang w:eastAsia="en-US"/>
        </w:rPr>
        <w:t xml:space="preserve">, </w:t>
      </w:r>
    </w:p>
    <w:p w:rsidR="00A32029" w:rsidRDefault="008303DC" w:rsidP="00271774">
      <w:pPr>
        <w:autoSpaceDE w:val="0"/>
        <w:autoSpaceDN w:val="0"/>
        <w:ind w:firstLine="709"/>
        <w:contextualSpacing/>
        <w:jc w:val="both"/>
        <w:rPr>
          <w:color w:val="000000"/>
          <w:sz w:val="28"/>
          <w:szCs w:val="28"/>
          <w:lang w:eastAsia="en-US"/>
        </w:rPr>
      </w:pPr>
      <w:r w:rsidRPr="008303DC">
        <w:rPr>
          <w:color w:val="000000"/>
          <w:sz w:val="28"/>
          <w:szCs w:val="28"/>
          <w:lang w:eastAsia="en-US"/>
        </w:rPr>
        <w:t>Заповедная ул.</w:t>
      </w:r>
      <w:r w:rsidR="00686DA8">
        <w:rPr>
          <w:color w:val="000000"/>
          <w:sz w:val="28"/>
          <w:szCs w:val="28"/>
          <w:lang w:eastAsia="en-US"/>
        </w:rPr>
        <w:t>, д.</w:t>
      </w:r>
      <w:r w:rsidRPr="008303DC">
        <w:rPr>
          <w:color w:val="000000"/>
          <w:sz w:val="28"/>
          <w:szCs w:val="28"/>
          <w:lang w:eastAsia="en-US"/>
        </w:rPr>
        <w:t xml:space="preserve"> 20</w:t>
      </w:r>
      <w:r w:rsidR="00686DA8">
        <w:rPr>
          <w:color w:val="000000"/>
          <w:sz w:val="28"/>
          <w:szCs w:val="28"/>
          <w:lang w:eastAsia="en-US"/>
        </w:rPr>
        <w:t>,</w:t>
      </w:r>
    </w:p>
    <w:p w:rsidR="00A32029" w:rsidRDefault="008303DC" w:rsidP="00271774">
      <w:pPr>
        <w:autoSpaceDE w:val="0"/>
        <w:autoSpaceDN w:val="0"/>
        <w:ind w:firstLine="709"/>
        <w:contextualSpacing/>
        <w:jc w:val="both"/>
        <w:rPr>
          <w:color w:val="000000"/>
          <w:sz w:val="28"/>
          <w:szCs w:val="28"/>
          <w:lang w:eastAsia="en-US"/>
        </w:rPr>
      </w:pPr>
      <w:r w:rsidRPr="008303DC">
        <w:rPr>
          <w:color w:val="000000"/>
          <w:sz w:val="28"/>
          <w:szCs w:val="28"/>
          <w:lang w:eastAsia="en-US"/>
        </w:rPr>
        <w:t>Заповедная ул.</w:t>
      </w:r>
      <w:r w:rsidR="00686DA8">
        <w:rPr>
          <w:color w:val="000000"/>
          <w:sz w:val="28"/>
          <w:szCs w:val="28"/>
          <w:lang w:eastAsia="en-US"/>
        </w:rPr>
        <w:t>, д.</w:t>
      </w:r>
      <w:r w:rsidRPr="008303DC">
        <w:rPr>
          <w:color w:val="000000"/>
          <w:sz w:val="28"/>
          <w:szCs w:val="28"/>
          <w:lang w:eastAsia="en-US"/>
        </w:rPr>
        <w:t xml:space="preserve"> 20А</w:t>
      </w:r>
      <w:r w:rsidR="00686DA8">
        <w:rPr>
          <w:color w:val="000000"/>
          <w:sz w:val="28"/>
          <w:szCs w:val="28"/>
          <w:lang w:eastAsia="en-US"/>
        </w:rPr>
        <w:t>,</w:t>
      </w:r>
    </w:p>
    <w:p w:rsidR="00A32029" w:rsidRDefault="008303DC" w:rsidP="00271774">
      <w:pPr>
        <w:autoSpaceDE w:val="0"/>
        <w:autoSpaceDN w:val="0"/>
        <w:ind w:firstLine="709"/>
        <w:contextualSpacing/>
        <w:jc w:val="both"/>
        <w:rPr>
          <w:color w:val="000000"/>
          <w:sz w:val="28"/>
          <w:szCs w:val="28"/>
          <w:lang w:eastAsia="en-US"/>
        </w:rPr>
      </w:pPr>
      <w:r w:rsidRPr="008303DC">
        <w:rPr>
          <w:color w:val="000000"/>
          <w:sz w:val="28"/>
          <w:szCs w:val="28"/>
          <w:lang w:eastAsia="en-US"/>
        </w:rPr>
        <w:t>Заповедная ул.</w:t>
      </w:r>
      <w:r w:rsidR="00686DA8">
        <w:rPr>
          <w:color w:val="000000"/>
          <w:sz w:val="28"/>
          <w:szCs w:val="28"/>
          <w:lang w:eastAsia="en-US"/>
        </w:rPr>
        <w:t>, д.</w:t>
      </w:r>
      <w:r w:rsidRPr="008303DC">
        <w:rPr>
          <w:color w:val="000000"/>
          <w:sz w:val="28"/>
          <w:szCs w:val="28"/>
          <w:lang w:eastAsia="en-US"/>
        </w:rPr>
        <w:t xml:space="preserve"> 4</w:t>
      </w:r>
      <w:r w:rsidR="00686DA8">
        <w:rPr>
          <w:color w:val="000000"/>
          <w:sz w:val="28"/>
          <w:szCs w:val="28"/>
          <w:lang w:eastAsia="en-US"/>
        </w:rPr>
        <w:t>,</w:t>
      </w:r>
    </w:p>
    <w:p w:rsidR="00A32029" w:rsidRDefault="008303DC" w:rsidP="00C9083B">
      <w:pPr>
        <w:autoSpaceDE w:val="0"/>
        <w:autoSpaceDN w:val="0"/>
        <w:ind w:firstLine="708"/>
        <w:contextualSpacing/>
        <w:jc w:val="both"/>
        <w:rPr>
          <w:color w:val="000000"/>
          <w:sz w:val="28"/>
          <w:szCs w:val="28"/>
          <w:lang w:eastAsia="en-US"/>
        </w:rPr>
      </w:pPr>
      <w:r w:rsidRPr="008303DC">
        <w:rPr>
          <w:color w:val="000000"/>
          <w:sz w:val="28"/>
          <w:szCs w:val="28"/>
          <w:lang w:eastAsia="en-US"/>
        </w:rPr>
        <w:t>Заповедная ул.</w:t>
      </w:r>
      <w:r w:rsidR="00686DA8">
        <w:rPr>
          <w:color w:val="000000"/>
          <w:sz w:val="28"/>
          <w:szCs w:val="28"/>
          <w:lang w:eastAsia="en-US"/>
        </w:rPr>
        <w:t xml:space="preserve">, д. </w:t>
      </w:r>
      <w:r w:rsidRPr="008303DC">
        <w:rPr>
          <w:color w:val="000000"/>
          <w:sz w:val="28"/>
          <w:szCs w:val="28"/>
          <w:lang w:eastAsia="en-US"/>
        </w:rPr>
        <w:t>8</w:t>
      </w:r>
      <w:r w:rsidR="00686DA8">
        <w:rPr>
          <w:color w:val="000000"/>
          <w:sz w:val="28"/>
          <w:szCs w:val="28"/>
          <w:lang w:eastAsia="en-US"/>
        </w:rPr>
        <w:t>,</w:t>
      </w:r>
      <w:r w:rsidRPr="008303DC">
        <w:rPr>
          <w:color w:val="000000"/>
          <w:sz w:val="28"/>
          <w:szCs w:val="28"/>
          <w:lang w:eastAsia="en-US"/>
        </w:rPr>
        <w:t xml:space="preserve"> к.</w:t>
      </w:r>
      <w:r w:rsidR="00686DA8">
        <w:rPr>
          <w:color w:val="000000"/>
          <w:sz w:val="28"/>
          <w:szCs w:val="28"/>
          <w:lang w:eastAsia="en-US"/>
        </w:rPr>
        <w:t xml:space="preserve"> </w:t>
      </w:r>
      <w:r w:rsidRPr="008303DC">
        <w:rPr>
          <w:color w:val="000000"/>
          <w:sz w:val="28"/>
          <w:szCs w:val="28"/>
          <w:lang w:eastAsia="en-US"/>
        </w:rPr>
        <w:t>1</w:t>
      </w:r>
      <w:r w:rsidR="00A32029">
        <w:rPr>
          <w:color w:val="000000"/>
          <w:sz w:val="28"/>
          <w:szCs w:val="28"/>
          <w:lang w:eastAsia="en-US"/>
        </w:rPr>
        <w:t xml:space="preserve"> (ремонт фасада),</w:t>
      </w:r>
    </w:p>
    <w:p w:rsidR="00A32029" w:rsidRDefault="008303DC" w:rsidP="00271774">
      <w:pPr>
        <w:autoSpaceDE w:val="0"/>
        <w:autoSpaceDN w:val="0"/>
        <w:ind w:firstLine="709"/>
        <w:contextualSpacing/>
        <w:jc w:val="both"/>
        <w:rPr>
          <w:color w:val="000000"/>
          <w:sz w:val="28"/>
          <w:szCs w:val="28"/>
          <w:lang w:eastAsia="en-US"/>
        </w:rPr>
      </w:pPr>
      <w:r w:rsidRPr="008303DC">
        <w:rPr>
          <w:color w:val="000000"/>
          <w:sz w:val="28"/>
          <w:szCs w:val="28"/>
          <w:lang w:eastAsia="en-US"/>
        </w:rPr>
        <w:t>Ясный пр.</w:t>
      </w:r>
      <w:r w:rsidR="00686DA8">
        <w:rPr>
          <w:color w:val="000000"/>
          <w:sz w:val="28"/>
          <w:szCs w:val="28"/>
          <w:lang w:eastAsia="en-US"/>
        </w:rPr>
        <w:t>, д.</w:t>
      </w:r>
      <w:r w:rsidRPr="008303DC">
        <w:rPr>
          <w:color w:val="000000"/>
          <w:sz w:val="28"/>
          <w:szCs w:val="28"/>
          <w:lang w:eastAsia="en-US"/>
        </w:rPr>
        <w:t xml:space="preserve"> 9А</w:t>
      </w:r>
      <w:r w:rsidR="00686DA8">
        <w:rPr>
          <w:color w:val="000000"/>
          <w:sz w:val="28"/>
          <w:szCs w:val="28"/>
          <w:lang w:eastAsia="en-US"/>
        </w:rPr>
        <w:t>,</w:t>
      </w:r>
    </w:p>
    <w:p w:rsidR="00A32029" w:rsidRDefault="008303DC" w:rsidP="00A32029">
      <w:pPr>
        <w:autoSpaceDE w:val="0"/>
        <w:autoSpaceDN w:val="0"/>
        <w:ind w:firstLine="708"/>
        <w:contextualSpacing/>
        <w:jc w:val="both"/>
        <w:rPr>
          <w:color w:val="000000"/>
          <w:sz w:val="28"/>
          <w:szCs w:val="28"/>
          <w:lang w:eastAsia="en-US"/>
        </w:rPr>
      </w:pPr>
      <w:r w:rsidRPr="008303DC">
        <w:rPr>
          <w:color w:val="000000"/>
          <w:sz w:val="28"/>
          <w:szCs w:val="28"/>
          <w:lang w:eastAsia="en-US"/>
        </w:rPr>
        <w:t>Ясный пр.</w:t>
      </w:r>
      <w:r w:rsidR="00686DA8">
        <w:rPr>
          <w:color w:val="000000"/>
          <w:sz w:val="28"/>
          <w:szCs w:val="28"/>
          <w:lang w:eastAsia="en-US"/>
        </w:rPr>
        <w:t>, д.</w:t>
      </w:r>
      <w:r w:rsidRPr="008303DC">
        <w:rPr>
          <w:color w:val="000000"/>
          <w:sz w:val="28"/>
          <w:szCs w:val="28"/>
          <w:lang w:eastAsia="en-US"/>
        </w:rPr>
        <w:t xml:space="preserve"> 11</w:t>
      </w:r>
      <w:r w:rsidR="00686DA8">
        <w:rPr>
          <w:color w:val="000000"/>
          <w:sz w:val="28"/>
          <w:szCs w:val="28"/>
          <w:lang w:eastAsia="en-US"/>
        </w:rPr>
        <w:t>,</w:t>
      </w:r>
    </w:p>
    <w:p w:rsidR="00A32029" w:rsidRDefault="00A32029" w:rsidP="00A32029">
      <w:pPr>
        <w:autoSpaceDE w:val="0"/>
        <w:autoSpaceDN w:val="0"/>
        <w:ind w:firstLine="708"/>
        <w:contextualSpacing/>
        <w:jc w:val="both"/>
        <w:rPr>
          <w:color w:val="000000"/>
          <w:sz w:val="28"/>
          <w:szCs w:val="28"/>
          <w:lang w:eastAsia="en-US"/>
        </w:rPr>
      </w:pPr>
      <w:r>
        <w:rPr>
          <w:color w:val="000000"/>
          <w:sz w:val="28"/>
          <w:szCs w:val="28"/>
          <w:lang w:eastAsia="en-US"/>
        </w:rPr>
        <w:t>Ясный пр., д. 13 (доигровка систем)</w:t>
      </w:r>
      <w:r w:rsidR="00686DA8">
        <w:rPr>
          <w:color w:val="000000"/>
          <w:sz w:val="28"/>
          <w:szCs w:val="28"/>
          <w:lang w:eastAsia="en-US"/>
        </w:rPr>
        <w:t xml:space="preserve"> </w:t>
      </w:r>
    </w:p>
    <w:p w:rsidR="008303DC" w:rsidRDefault="008303DC" w:rsidP="00A32029">
      <w:pPr>
        <w:autoSpaceDE w:val="0"/>
        <w:autoSpaceDN w:val="0"/>
        <w:ind w:firstLine="708"/>
        <w:contextualSpacing/>
        <w:jc w:val="both"/>
        <w:rPr>
          <w:color w:val="000000"/>
          <w:sz w:val="28"/>
          <w:szCs w:val="28"/>
          <w:lang w:eastAsia="en-US"/>
        </w:rPr>
      </w:pPr>
      <w:r w:rsidRPr="008303DC">
        <w:rPr>
          <w:color w:val="000000"/>
          <w:sz w:val="28"/>
          <w:szCs w:val="28"/>
          <w:lang w:eastAsia="en-US"/>
        </w:rPr>
        <w:t>Ясный пр.</w:t>
      </w:r>
      <w:r w:rsidR="00686DA8">
        <w:rPr>
          <w:color w:val="000000"/>
          <w:sz w:val="28"/>
          <w:szCs w:val="28"/>
          <w:lang w:eastAsia="en-US"/>
        </w:rPr>
        <w:t>, д.</w:t>
      </w:r>
      <w:r w:rsidRPr="008303DC">
        <w:rPr>
          <w:color w:val="000000"/>
          <w:sz w:val="28"/>
          <w:szCs w:val="28"/>
          <w:lang w:eastAsia="en-US"/>
        </w:rPr>
        <w:t xml:space="preserve"> 9</w:t>
      </w:r>
      <w:r w:rsidR="00686DA8">
        <w:rPr>
          <w:color w:val="000000"/>
          <w:sz w:val="28"/>
          <w:szCs w:val="28"/>
          <w:lang w:eastAsia="en-US"/>
        </w:rPr>
        <w:t>.</w:t>
      </w:r>
    </w:p>
    <w:p w:rsidR="00271774" w:rsidRPr="00505386" w:rsidRDefault="00271774" w:rsidP="00271774">
      <w:pPr>
        <w:autoSpaceDE w:val="0"/>
        <w:autoSpaceDN w:val="0"/>
        <w:ind w:firstLine="709"/>
        <w:contextualSpacing/>
        <w:jc w:val="both"/>
        <w:rPr>
          <w:color w:val="000000"/>
          <w:sz w:val="28"/>
          <w:szCs w:val="28"/>
          <w:lang w:eastAsia="en-US"/>
        </w:rPr>
      </w:pPr>
    </w:p>
    <w:p w:rsidR="004E04E0" w:rsidRPr="00505386" w:rsidRDefault="004E04E0" w:rsidP="004E04E0"/>
    <w:p w:rsidR="004E04E0" w:rsidRPr="00505386" w:rsidRDefault="004E04E0" w:rsidP="004E04E0">
      <w:pPr>
        <w:tabs>
          <w:tab w:val="left" w:pos="284"/>
        </w:tabs>
        <w:ind w:left="284" w:hanging="284"/>
        <w:rPr>
          <w:rFonts w:eastAsiaTheme="minorHAnsi"/>
          <w:sz w:val="28"/>
          <w:szCs w:val="28"/>
          <w:lang w:eastAsia="en-US"/>
        </w:rPr>
      </w:pPr>
    </w:p>
    <w:p w:rsidR="00857EDA" w:rsidRPr="00505386" w:rsidRDefault="00857EDA" w:rsidP="00857EDA"/>
    <w:p w:rsidR="00A515D6" w:rsidRDefault="00A515D6" w:rsidP="00D50887">
      <w:pPr>
        <w:tabs>
          <w:tab w:val="left" w:pos="284"/>
        </w:tabs>
        <w:ind w:left="284" w:hanging="284"/>
        <w:rPr>
          <w:rFonts w:eastAsiaTheme="minorHAnsi"/>
          <w:sz w:val="28"/>
          <w:szCs w:val="28"/>
          <w:lang w:eastAsia="en-US"/>
        </w:rPr>
      </w:pPr>
    </w:p>
    <w:p w:rsidR="004453C2" w:rsidRPr="00CD1A65" w:rsidRDefault="004453C2" w:rsidP="004453C2">
      <w:pPr>
        <w:pStyle w:val="a4"/>
        <w:tabs>
          <w:tab w:val="left" w:pos="284"/>
        </w:tabs>
        <w:ind w:left="284" w:hanging="284"/>
        <w:jc w:val="center"/>
        <w:rPr>
          <w:rFonts w:eastAsiaTheme="minorHAnsi"/>
          <w:b/>
          <w:color w:val="C00000"/>
          <w:sz w:val="28"/>
          <w:szCs w:val="28"/>
          <w:lang w:eastAsia="en-US"/>
        </w:rPr>
      </w:pPr>
      <w:r w:rsidRPr="00CD1A65">
        <w:rPr>
          <w:rFonts w:eastAsiaTheme="minorHAnsi"/>
          <w:b/>
          <w:color w:val="C00000"/>
          <w:sz w:val="28"/>
          <w:szCs w:val="28"/>
          <w:lang w:eastAsia="en-US"/>
        </w:rPr>
        <w:lastRenderedPageBreak/>
        <w:t>СТРОИТЕЛЬСТВО</w:t>
      </w:r>
    </w:p>
    <w:p w:rsidR="004453C2" w:rsidRPr="00F00C61" w:rsidRDefault="004453C2" w:rsidP="004453C2">
      <w:pPr>
        <w:pStyle w:val="a4"/>
        <w:tabs>
          <w:tab w:val="left" w:pos="567"/>
        </w:tabs>
        <w:spacing w:line="276" w:lineRule="auto"/>
        <w:ind w:left="0"/>
        <w:jc w:val="both"/>
        <w:rPr>
          <w:b/>
          <w:bCs/>
          <w:sz w:val="28"/>
          <w:szCs w:val="28"/>
          <w:shd w:val="clear" w:color="auto" w:fill="FFFFFF"/>
          <w:lang w:eastAsia="en-US"/>
        </w:rPr>
      </w:pPr>
      <w:r w:rsidRPr="00F00C61">
        <w:rPr>
          <w:sz w:val="28"/>
          <w:szCs w:val="28"/>
        </w:rPr>
        <w:tab/>
        <w:t>В районе ведется активное жилищное строительство. В Адресный перечень стартовых площадок для строительства домов по программе реновации вошли 11 площадок:</w:t>
      </w:r>
    </w:p>
    <w:p w:rsidR="004453C2" w:rsidRPr="00F00C61" w:rsidRDefault="004453C2" w:rsidP="004453C2">
      <w:pPr>
        <w:pStyle w:val="a4"/>
        <w:tabs>
          <w:tab w:val="left" w:pos="567"/>
        </w:tabs>
        <w:spacing w:line="276" w:lineRule="auto"/>
        <w:ind w:left="0"/>
        <w:jc w:val="both"/>
        <w:rPr>
          <w:sz w:val="28"/>
          <w:szCs w:val="28"/>
        </w:rPr>
      </w:pPr>
      <w:r w:rsidRPr="00F00C61">
        <w:rPr>
          <w:sz w:val="28"/>
          <w:szCs w:val="28"/>
        </w:rPr>
        <w:tab/>
        <w:t xml:space="preserve">В настоящее время в стадии строительства находятся </w:t>
      </w:r>
      <w:r>
        <w:rPr>
          <w:sz w:val="28"/>
          <w:szCs w:val="28"/>
        </w:rPr>
        <w:t>5</w:t>
      </w:r>
      <w:r w:rsidRPr="00F00C61">
        <w:rPr>
          <w:sz w:val="28"/>
          <w:szCs w:val="28"/>
        </w:rPr>
        <w:t xml:space="preserve"> дом</w:t>
      </w:r>
      <w:r>
        <w:rPr>
          <w:sz w:val="28"/>
          <w:szCs w:val="28"/>
        </w:rPr>
        <w:t>ов</w:t>
      </w:r>
      <w:r w:rsidRPr="00F00C61">
        <w:rPr>
          <w:sz w:val="28"/>
          <w:szCs w:val="28"/>
        </w:rPr>
        <w:t xml:space="preserve"> по адресам:</w:t>
      </w:r>
    </w:p>
    <w:p w:rsidR="004453C2" w:rsidRPr="00F00C61" w:rsidRDefault="004453C2" w:rsidP="004453C2">
      <w:pPr>
        <w:jc w:val="both"/>
        <w:rPr>
          <w:sz w:val="28"/>
          <w:szCs w:val="28"/>
        </w:rPr>
      </w:pPr>
      <w:r w:rsidRPr="00F00C61">
        <w:rPr>
          <w:sz w:val="28"/>
          <w:szCs w:val="28"/>
        </w:rPr>
        <w:t>-1. ул. Молодцова, вл.</w:t>
      </w:r>
      <w:r>
        <w:rPr>
          <w:sz w:val="28"/>
          <w:szCs w:val="28"/>
        </w:rPr>
        <w:t>25-1, жилой дом с подземным гаражом</w:t>
      </w:r>
    </w:p>
    <w:p w:rsidR="004453C2" w:rsidRPr="00F00C61" w:rsidRDefault="004453C2" w:rsidP="004453C2">
      <w:pPr>
        <w:pStyle w:val="a4"/>
        <w:tabs>
          <w:tab w:val="left" w:pos="567"/>
        </w:tabs>
        <w:spacing w:line="276" w:lineRule="auto"/>
        <w:ind w:left="0"/>
        <w:jc w:val="both"/>
        <w:rPr>
          <w:sz w:val="28"/>
          <w:szCs w:val="28"/>
        </w:rPr>
      </w:pPr>
      <w:r w:rsidRPr="00F00C61">
        <w:rPr>
          <w:sz w:val="28"/>
          <w:szCs w:val="28"/>
        </w:rPr>
        <w:t>Ориентировочный срок завершения –</w:t>
      </w:r>
      <w:r>
        <w:rPr>
          <w:sz w:val="28"/>
          <w:szCs w:val="28"/>
        </w:rPr>
        <w:t xml:space="preserve"> 3</w:t>
      </w:r>
      <w:r w:rsidRPr="00F00C61">
        <w:rPr>
          <w:sz w:val="28"/>
          <w:szCs w:val="28"/>
        </w:rPr>
        <w:t xml:space="preserve"> квартал 202</w:t>
      </w:r>
      <w:r>
        <w:rPr>
          <w:sz w:val="28"/>
          <w:szCs w:val="28"/>
        </w:rPr>
        <w:t>2</w:t>
      </w:r>
      <w:r w:rsidRPr="00F00C61">
        <w:rPr>
          <w:sz w:val="28"/>
          <w:szCs w:val="28"/>
        </w:rPr>
        <w:t xml:space="preserve"> года.</w:t>
      </w:r>
    </w:p>
    <w:p w:rsidR="004453C2" w:rsidRPr="00F00C61" w:rsidRDefault="004453C2" w:rsidP="004453C2">
      <w:pPr>
        <w:ind w:left="-6"/>
        <w:jc w:val="both"/>
        <w:rPr>
          <w:sz w:val="28"/>
          <w:szCs w:val="28"/>
        </w:rPr>
      </w:pPr>
      <w:r w:rsidRPr="00F00C61">
        <w:rPr>
          <w:sz w:val="28"/>
          <w:szCs w:val="28"/>
        </w:rPr>
        <w:t>-2. ул. Молодцова, вл.17-1, жилой дом с подземным гаражом;</w:t>
      </w:r>
    </w:p>
    <w:p w:rsidR="004453C2" w:rsidRPr="00F00C61" w:rsidRDefault="004453C2" w:rsidP="004453C2">
      <w:pPr>
        <w:pStyle w:val="a4"/>
        <w:tabs>
          <w:tab w:val="left" w:pos="567"/>
        </w:tabs>
        <w:spacing w:line="276" w:lineRule="auto"/>
        <w:ind w:left="0"/>
        <w:jc w:val="both"/>
        <w:rPr>
          <w:sz w:val="28"/>
          <w:szCs w:val="28"/>
        </w:rPr>
      </w:pPr>
      <w:r w:rsidRPr="00F00C61">
        <w:rPr>
          <w:sz w:val="28"/>
          <w:szCs w:val="28"/>
        </w:rPr>
        <w:t xml:space="preserve">Ориентировочный срок завершения – </w:t>
      </w:r>
      <w:r>
        <w:rPr>
          <w:sz w:val="28"/>
          <w:szCs w:val="28"/>
        </w:rPr>
        <w:t>3-4</w:t>
      </w:r>
      <w:r w:rsidRPr="00F00C61">
        <w:rPr>
          <w:sz w:val="28"/>
          <w:szCs w:val="28"/>
        </w:rPr>
        <w:t xml:space="preserve"> квартал 202</w:t>
      </w:r>
      <w:r>
        <w:rPr>
          <w:sz w:val="28"/>
          <w:szCs w:val="28"/>
        </w:rPr>
        <w:t>2</w:t>
      </w:r>
      <w:r w:rsidRPr="00F00C61">
        <w:rPr>
          <w:sz w:val="28"/>
          <w:szCs w:val="28"/>
        </w:rPr>
        <w:t xml:space="preserve"> года.</w:t>
      </w:r>
    </w:p>
    <w:p w:rsidR="004453C2" w:rsidRPr="00F00C61" w:rsidRDefault="004453C2" w:rsidP="004453C2">
      <w:pPr>
        <w:ind w:left="-6"/>
        <w:jc w:val="both"/>
        <w:rPr>
          <w:sz w:val="28"/>
          <w:szCs w:val="28"/>
        </w:rPr>
      </w:pPr>
      <w:r w:rsidRPr="00F00C61">
        <w:rPr>
          <w:sz w:val="28"/>
          <w:szCs w:val="28"/>
        </w:rPr>
        <w:t xml:space="preserve">-3. ул. </w:t>
      </w:r>
      <w:r>
        <w:rPr>
          <w:sz w:val="28"/>
          <w:szCs w:val="28"/>
        </w:rPr>
        <w:t>Полярная, д.3-1</w:t>
      </w:r>
      <w:r w:rsidRPr="00F00C61">
        <w:rPr>
          <w:sz w:val="28"/>
          <w:szCs w:val="28"/>
        </w:rPr>
        <w:t>, жилой дом с подземным</w:t>
      </w:r>
      <w:r>
        <w:rPr>
          <w:sz w:val="28"/>
          <w:szCs w:val="28"/>
        </w:rPr>
        <w:t xml:space="preserve"> </w:t>
      </w:r>
      <w:r w:rsidRPr="00F00C61">
        <w:rPr>
          <w:sz w:val="28"/>
          <w:szCs w:val="28"/>
        </w:rPr>
        <w:t>гаражом;</w:t>
      </w:r>
    </w:p>
    <w:p w:rsidR="004453C2" w:rsidRDefault="004453C2" w:rsidP="004453C2">
      <w:pPr>
        <w:pStyle w:val="a4"/>
        <w:tabs>
          <w:tab w:val="left" w:pos="567"/>
        </w:tabs>
        <w:spacing w:line="276" w:lineRule="auto"/>
        <w:ind w:left="0"/>
        <w:jc w:val="both"/>
        <w:rPr>
          <w:sz w:val="28"/>
          <w:szCs w:val="28"/>
        </w:rPr>
      </w:pPr>
      <w:r w:rsidRPr="00F00C61">
        <w:rPr>
          <w:sz w:val="28"/>
          <w:szCs w:val="28"/>
        </w:rPr>
        <w:t>Ориентировочный срок завершения –</w:t>
      </w:r>
      <w:r>
        <w:rPr>
          <w:sz w:val="28"/>
          <w:szCs w:val="28"/>
        </w:rPr>
        <w:t xml:space="preserve"> </w:t>
      </w:r>
      <w:r w:rsidRPr="00F00C61">
        <w:rPr>
          <w:sz w:val="28"/>
          <w:szCs w:val="28"/>
        </w:rPr>
        <w:t>2 квартал 202</w:t>
      </w:r>
      <w:r>
        <w:rPr>
          <w:sz w:val="28"/>
          <w:szCs w:val="28"/>
        </w:rPr>
        <w:t>3</w:t>
      </w:r>
      <w:r w:rsidRPr="00F00C61">
        <w:rPr>
          <w:sz w:val="28"/>
          <w:szCs w:val="28"/>
        </w:rPr>
        <w:t xml:space="preserve"> года.</w:t>
      </w:r>
    </w:p>
    <w:p w:rsidR="004453C2" w:rsidRDefault="004453C2" w:rsidP="004453C2">
      <w:pPr>
        <w:pStyle w:val="a4"/>
        <w:tabs>
          <w:tab w:val="left" w:pos="567"/>
        </w:tabs>
        <w:spacing w:line="276" w:lineRule="auto"/>
        <w:ind w:left="0"/>
        <w:jc w:val="both"/>
        <w:rPr>
          <w:sz w:val="28"/>
          <w:szCs w:val="28"/>
        </w:rPr>
      </w:pPr>
      <w:r>
        <w:rPr>
          <w:sz w:val="28"/>
          <w:szCs w:val="28"/>
        </w:rPr>
        <w:t>-4.</w:t>
      </w:r>
      <w:r w:rsidRPr="00C63D2C">
        <w:rPr>
          <w:sz w:val="28"/>
          <w:szCs w:val="28"/>
        </w:rPr>
        <w:t xml:space="preserve"> </w:t>
      </w:r>
      <w:r>
        <w:rPr>
          <w:sz w:val="28"/>
          <w:szCs w:val="28"/>
        </w:rPr>
        <w:t>Пр. Дежнева, д.32</w:t>
      </w:r>
      <w:r w:rsidRPr="00F00C61">
        <w:rPr>
          <w:sz w:val="28"/>
          <w:szCs w:val="28"/>
        </w:rPr>
        <w:t>, жилой дом с подземным</w:t>
      </w:r>
      <w:r w:rsidRPr="00C63D2C">
        <w:rPr>
          <w:sz w:val="28"/>
          <w:szCs w:val="28"/>
        </w:rPr>
        <w:t xml:space="preserve"> </w:t>
      </w:r>
      <w:r w:rsidRPr="00F00C61">
        <w:rPr>
          <w:sz w:val="28"/>
          <w:szCs w:val="28"/>
        </w:rPr>
        <w:t>гаражом;</w:t>
      </w:r>
    </w:p>
    <w:p w:rsidR="004453C2" w:rsidRDefault="004453C2" w:rsidP="004453C2">
      <w:pPr>
        <w:pStyle w:val="a4"/>
        <w:tabs>
          <w:tab w:val="left" w:pos="567"/>
        </w:tabs>
        <w:spacing w:line="276" w:lineRule="auto"/>
        <w:ind w:left="0"/>
        <w:jc w:val="both"/>
        <w:rPr>
          <w:sz w:val="28"/>
          <w:szCs w:val="28"/>
        </w:rPr>
      </w:pPr>
      <w:r w:rsidRPr="00F00C61">
        <w:rPr>
          <w:sz w:val="28"/>
          <w:szCs w:val="28"/>
        </w:rPr>
        <w:t>Ориентировочный срок завершения –</w:t>
      </w:r>
      <w:r>
        <w:rPr>
          <w:sz w:val="28"/>
          <w:szCs w:val="28"/>
        </w:rPr>
        <w:t xml:space="preserve"> </w:t>
      </w:r>
      <w:r w:rsidRPr="00F00C61">
        <w:rPr>
          <w:sz w:val="28"/>
          <w:szCs w:val="28"/>
        </w:rPr>
        <w:t>2</w:t>
      </w:r>
      <w:r>
        <w:rPr>
          <w:sz w:val="28"/>
          <w:szCs w:val="28"/>
        </w:rPr>
        <w:t>-3</w:t>
      </w:r>
      <w:r w:rsidRPr="00F00C61">
        <w:rPr>
          <w:sz w:val="28"/>
          <w:szCs w:val="28"/>
        </w:rPr>
        <w:t xml:space="preserve"> квартал 202</w:t>
      </w:r>
      <w:r>
        <w:rPr>
          <w:sz w:val="28"/>
          <w:szCs w:val="28"/>
        </w:rPr>
        <w:t>3</w:t>
      </w:r>
      <w:r w:rsidRPr="00F00C61">
        <w:rPr>
          <w:sz w:val="28"/>
          <w:szCs w:val="28"/>
        </w:rPr>
        <w:t xml:space="preserve"> года</w:t>
      </w:r>
      <w:r>
        <w:rPr>
          <w:sz w:val="28"/>
          <w:szCs w:val="28"/>
        </w:rPr>
        <w:t>.</w:t>
      </w:r>
    </w:p>
    <w:p w:rsidR="004453C2" w:rsidRDefault="004453C2" w:rsidP="004453C2">
      <w:pPr>
        <w:pStyle w:val="a4"/>
        <w:tabs>
          <w:tab w:val="left" w:pos="567"/>
        </w:tabs>
        <w:spacing w:line="276" w:lineRule="auto"/>
        <w:ind w:left="0"/>
        <w:jc w:val="both"/>
        <w:rPr>
          <w:sz w:val="28"/>
          <w:szCs w:val="28"/>
        </w:rPr>
      </w:pPr>
      <w:r>
        <w:rPr>
          <w:sz w:val="28"/>
          <w:szCs w:val="28"/>
        </w:rPr>
        <w:t>-5. Пр. Дежнёва, д. 30, к. 3, жилой дом с подземным гаражом;</w:t>
      </w:r>
    </w:p>
    <w:p w:rsidR="004453C2" w:rsidRPr="00F00C61" w:rsidRDefault="004453C2" w:rsidP="004453C2">
      <w:pPr>
        <w:pStyle w:val="a4"/>
        <w:tabs>
          <w:tab w:val="left" w:pos="567"/>
        </w:tabs>
        <w:spacing w:line="276" w:lineRule="auto"/>
        <w:ind w:left="0"/>
        <w:jc w:val="both"/>
        <w:rPr>
          <w:sz w:val="28"/>
          <w:szCs w:val="28"/>
        </w:rPr>
      </w:pPr>
      <w:r>
        <w:rPr>
          <w:sz w:val="28"/>
          <w:szCs w:val="28"/>
        </w:rPr>
        <w:t>Ориентировочный срок завершения – 2-3 квартал 2023 года.</w:t>
      </w:r>
    </w:p>
    <w:p w:rsidR="004453C2" w:rsidRPr="00F00C61" w:rsidRDefault="004453C2" w:rsidP="004453C2">
      <w:pPr>
        <w:pStyle w:val="a4"/>
        <w:tabs>
          <w:tab w:val="left" w:pos="567"/>
        </w:tabs>
        <w:spacing w:line="276" w:lineRule="auto"/>
        <w:ind w:left="0"/>
        <w:jc w:val="both"/>
        <w:rPr>
          <w:sz w:val="28"/>
          <w:szCs w:val="28"/>
          <w:u w:val="single"/>
        </w:rPr>
      </w:pPr>
      <w:r w:rsidRPr="00F00C61">
        <w:rPr>
          <w:sz w:val="28"/>
          <w:szCs w:val="28"/>
        </w:rPr>
        <w:tab/>
        <w:t>В Программу реновации под расселение включено 10 домов. Четыре пятиэтажки по улице Полярной и шесть девятиэтажных этажных домов по проезду Дежнёва</w:t>
      </w:r>
      <w:r w:rsidRPr="00F00C61">
        <w:rPr>
          <w:sz w:val="28"/>
          <w:szCs w:val="28"/>
          <w:u w:val="single"/>
        </w:rPr>
        <w:t>.</w:t>
      </w:r>
    </w:p>
    <w:p w:rsidR="004453C2" w:rsidRDefault="004453C2" w:rsidP="004453C2">
      <w:pPr>
        <w:pStyle w:val="a7"/>
        <w:ind w:firstLine="709"/>
        <w:jc w:val="both"/>
        <w:rPr>
          <w:rFonts w:ascii="Times New Roman" w:hAnsi="Times New Roman"/>
        </w:rPr>
      </w:pPr>
      <w:r>
        <w:rPr>
          <w:rFonts w:ascii="Times New Roman" w:hAnsi="Times New Roman"/>
        </w:rPr>
        <w:t>У</w:t>
      </w:r>
      <w:r w:rsidRPr="00F00C61">
        <w:rPr>
          <w:rFonts w:ascii="Times New Roman" w:hAnsi="Times New Roman"/>
        </w:rPr>
        <w:t xml:space="preserve">же </w:t>
      </w:r>
      <w:r>
        <w:rPr>
          <w:rFonts w:ascii="Times New Roman" w:hAnsi="Times New Roman"/>
        </w:rPr>
        <w:t>заселены 3</w:t>
      </w:r>
      <w:r w:rsidRPr="00F00C61">
        <w:rPr>
          <w:rFonts w:ascii="Times New Roman" w:hAnsi="Times New Roman"/>
        </w:rPr>
        <w:t xml:space="preserve"> дома-новостройки по адресам: ул. Полярная, д. 1, корп. 2</w:t>
      </w:r>
      <w:r>
        <w:rPr>
          <w:rFonts w:ascii="Times New Roman" w:hAnsi="Times New Roman"/>
        </w:rPr>
        <w:t xml:space="preserve">, </w:t>
      </w:r>
      <w:r w:rsidRPr="00F00C61">
        <w:rPr>
          <w:rFonts w:ascii="Times New Roman" w:hAnsi="Times New Roman"/>
        </w:rPr>
        <w:t>пр. Дежнева, д. 26,</w:t>
      </w:r>
      <w:r>
        <w:rPr>
          <w:rFonts w:ascii="Times New Roman" w:hAnsi="Times New Roman"/>
        </w:rPr>
        <w:t xml:space="preserve"> пр. Дежнева, д.8</w:t>
      </w:r>
      <w:r w:rsidRPr="00F00C61">
        <w:rPr>
          <w:rFonts w:ascii="Times New Roman" w:hAnsi="Times New Roman"/>
        </w:rPr>
        <w:t xml:space="preserve"> с подобранной квартирографией.</w:t>
      </w:r>
    </w:p>
    <w:p w:rsidR="004453C2" w:rsidRDefault="004453C2" w:rsidP="004453C2">
      <w:pPr>
        <w:pStyle w:val="a7"/>
        <w:spacing w:line="276" w:lineRule="auto"/>
        <w:ind w:firstLine="851"/>
        <w:jc w:val="both"/>
        <w:rPr>
          <w:rFonts w:ascii="Times New Roman" w:eastAsia="Calibri" w:hAnsi="Times New Roman" w:cs="Times New Roman"/>
        </w:rPr>
      </w:pPr>
      <w:r>
        <w:rPr>
          <w:rFonts w:ascii="Times New Roman" w:eastAsia="Calibri" w:hAnsi="Times New Roman" w:cs="Times New Roman"/>
        </w:rPr>
        <w:t>В настоящее время в рамках реализации программы для переселения жителей дома ул. Полярная, д.4 построен и введен в эксплуатацию жилой дом по адресу: ул. Молодцова, д.33, к.1. Начать переселение жителей указанного дома планируется в 1 квартале текущего года.</w:t>
      </w:r>
    </w:p>
    <w:p w:rsidR="004453C2" w:rsidRPr="00F00C61" w:rsidRDefault="004453C2" w:rsidP="004453C2">
      <w:pPr>
        <w:pStyle w:val="a4"/>
        <w:tabs>
          <w:tab w:val="left" w:pos="567"/>
        </w:tabs>
        <w:spacing w:line="276" w:lineRule="auto"/>
        <w:ind w:left="0"/>
        <w:jc w:val="both"/>
        <w:rPr>
          <w:sz w:val="28"/>
          <w:szCs w:val="28"/>
        </w:rPr>
      </w:pPr>
      <w:r w:rsidRPr="00F00C61">
        <w:rPr>
          <w:sz w:val="28"/>
          <w:szCs w:val="28"/>
        </w:rPr>
        <w:tab/>
        <w:t xml:space="preserve">Строительство нового жилого микрорайона ведется ПАО ГК «ПИК» по адресу: ул. Полярная, вл.25. </w:t>
      </w:r>
    </w:p>
    <w:p w:rsidR="004453C2" w:rsidRPr="00F00C61" w:rsidRDefault="004453C2" w:rsidP="004453C2">
      <w:pPr>
        <w:pStyle w:val="a4"/>
        <w:tabs>
          <w:tab w:val="left" w:pos="567"/>
        </w:tabs>
        <w:spacing w:line="276" w:lineRule="auto"/>
        <w:ind w:left="0"/>
        <w:jc w:val="both"/>
        <w:rPr>
          <w:sz w:val="28"/>
          <w:szCs w:val="28"/>
        </w:rPr>
      </w:pPr>
      <w:r w:rsidRPr="00F00C61">
        <w:rPr>
          <w:sz w:val="28"/>
          <w:szCs w:val="28"/>
        </w:rPr>
        <w:tab/>
        <w:t xml:space="preserve">Это будет жилой комплекс из 10 многоэтажных домов, 2 детских садов, 1 школы и 2 паркингов. </w:t>
      </w:r>
    </w:p>
    <w:p w:rsidR="004453C2" w:rsidRPr="00F00C61" w:rsidRDefault="004453C2" w:rsidP="004453C2">
      <w:pPr>
        <w:pStyle w:val="a4"/>
        <w:tabs>
          <w:tab w:val="left" w:pos="567"/>
        </w:tabs>
        <w:spacing w:line="276" w:lineRule="auto"/>
        <w:ind w:left="0"/>
        <w:jc w:val="both"/>
        <w:rPr>
          <w:sz w:val="28"/>
          <w:szCs w:val="28"/>
        </w:rPr>
      </w:pPr>
      <w:r w:rsidRPr="00F00C61">
        <w:rPr>
          <w:sz w:val="28"/>
          <w:szCs w:val="28"/>
        </w:rPr>
        <w:tab/>
        <w:t xml:space="preserve">В настоящее время введены в эксплуатацию </w:t>
      </w:r>
      <w:r>
        <w:rPr>
          <w:sz w:val="28"/>
          <w:szCs w:val="28"/>
        </w:rPr>
        <w:t>5</w:t>
      </w:r>
      <w:r w:rsidRPr="00F00C61">
        <w:rPr>
          <w:sz w:val="28"/>
          <w:szCs w:val="28"/>
        </w:rPr>
        <w:t xml:space="preserve"> жилых дом</w:t>
      </w:r>
      <w:r>
        <w:rPr>
          <w:sz w:val="28"/>
          <w:szCs w:val="28"/>
        </w:rPr>
        <w:t>ов</w:t>
      </w:r>
      <w:r w:rsidRPr="00F00C61">
        <w:rPr>
          <w:sz w:val="28"/>
          <w:szCs w:val="28"/>
        </w:rPr>
        <w:t xml:space="preserve">, </w:t>
      </w:r>
      <w:r>
        <w:rPr>
          <w:sz w:val="28"/>
          <w:szCs w:val="28"/>
        </w:rPr>
        <w:t>и 1 многоуровневый паркинг</w:t>
      </w:r>
      <w:r w:rsidRPr="00F00C61">
        <w:rPr>
          <w:sz w:val="28"/>
          <w:szCs w:val="28"/>
        </w:rPr>
        <w:t xml:space="preserve">. </w:t>
      </w:r>
    </w:p>
    <w:p w:rsidR="004453C2" w:rsidRPr="00F00C61" w:rsidRDefault="004453C2" w:rsidP="004453C2">
      <w:pPr>
        <w:tabs>
          <w:tab w:val="left" w:pos="567"/>
        </w:tabs>
        <w:spacing w:line="276" w:lineRule="auto"/>
        <w:rPr>
          <w:sz w:val="28"/>
          <w:szCs w:val="28"/>
        </w:rPr>
      </w:pPr>
      <w:r w:rsidRPr="00F00C61">
        <w:rPr>
          <w:sz w:val="28"/>
          <w:szCs w:val="28"/>
        </w:rPr>
        <w:t>Ориентировочный срок завершения - 2025 год.</w:t>
      </w:r>
    </w:p>
    <w:p w:rsidR="004453C2" w:rsidRPr="00F00C61" w:rsidRDefault="004453C2" w:rsidP="004453C2">
      <w:pPr>
        <w:tabs>
          <w:tab w:val="left" w:pos="567"/>
        </w:tabs>
        <w:spacing w:line="276" w:lineRule="auto"/>
        <w:jc w:val="both"/>
        <w:rPr>
          <w:sz w:val="28"/>
          <w:szCs w:val="28"/>
        </w:rPr>
      </w:pPr>
      <w:r w:rsidRPr="00F00C61">
        <w:rPr>
          <w:sz w:val="28"/>
          <w:szCs w:val="28"/>
        </w:rPr>
        <w:tab/>
        <w:t>Продолжается строительство:</w:t>
      </w:r>
    </w:p>
    <w:p w:rsidR="004453C2" w:rsidRPr="00F00C61" w:rsidRDefault="004453C2" w:rsidP="004453C2">
      <w:pPr>
        <w:tabs>
          <w:tab w:val="left" w:pos="567"/>
        </w:tabs>
        <w:spacing w:line="276" w:lineRule="auto"/>
        <w:jc w:val="both"/>
        <w:rPr>
          <w:sz w:val="28"/>
          <w:szCs w:val="28"/>
        </w:rPr>
      </w:pPr>
      <w:r w:rsidRPr="00F00C61">
        <w:rPr>
          <w:sz w:val="28"/>
          <w:szCs w:val="28"/>
        </w:rPr>
        <w:t>-Детской поликлиники на 320 посещений в смену по адресу: Полярная, 11.</w:t>
      </w:r>
    </w:p>
    <w:p w:rsidR="004453C2" w:rsidRPr="00F00C61" w:rsidRDefault="004453C2" w:rsidP="004453C2">
      <w:pPr>
        <w:tabs>
          <w:tab w:val="left" w:pos="567"/>
        </w:tabs>
        <w:spacing w:line="276" w:lineRule="auto"/>
        <w:jc w:val="both"/>
        <w:rPr>
          <w:sz w:val="28"/>
          <w:szCs w:val="28"/>
        </w:rPr>
      </w:pPr>
      <w:r w:rsidRPr="00F00C61">
        <w:rPr>
          <w:sz w:val="28"/>
          <w:szCs w:val="28"/>
        </w:rPr>
        <w:tab/>
        <w:t xml:space="preserve">Ориентировочный срок завершения </w:t>
      </w:r>
      <w:r>
        <w:rPr>
          <w:sz w:val="28"/>
          <w:szCs w:val="28"/>
        </w:rPr>
        <w:t>3 квартал</w:t>
      </w:r>
      <w:r w:rsidRPr="00F00C61">
        <w:rPr>
          <w:sz w:val="28"/>
          <w:szCs w:val="28"/>
        </w:rPr>
        <w:t xml:space="preserve"> 202</w:t>
      </w:r>
      <w:r>
        <w:rPr>
          <w:sz w:val="28"/>
          <w:szCs w:val="28"/>
        </w:rPr>
        <w:t>2</w:t>
      </w:r>
      <w:r w:rsidRPr="00F00C61">
        <w:rPr>
          <w:sz w:val="28"/>
          <w:szCs w:val="28"/>
        </w:rPr>
        <w:t xml:space="preserve"> г. </w:t>
      </w:r>
    </w:p>
    <w:p w:rsidR="004453C2" w:rsidRPr="00F00C61" w:rsidRDefault="004453C2" w:rsidP="004453C2">
      <w:pPr>
        <w:tabs>
          <w:tab w:val="left" w:pos="567"/>
        </w:tabs>
        <w:spacing w:line="276" w:lineRule="auto"/>
        <w:jc w:val="both"/>
        <w:rPr>
          <w:rFonts w:eastAsia="Calibri"/>
          <w:sz w:val="28"/>
          <w:szCs w:val="28"/>
          <w:shd w:val="clear" w:color="auto" w:fill="FFFFFF"/>
          <w:lang w:eastAsia="en-US"/>
        </w:rPr>
      </w:pPr>
      <w:r w:rsidRPr="00F00C61">
        <w:rPr>
          <w:sz w:val="28"/>
          <w:szCs w:val="28"/>
        </w:rPr>
        <w:tab/>
      </w:r>
    </w:p>
    <w:p w:rsidR="004453C2" w:rsidRPr="00CD1A65" w:rsidRDefault="004453C2" w:rsidP="004453C2">
      <w:pPr>
        <w:pStyle w:val="a4"/>
        <w:tabs>
          <w:tab w:val="left" w:pos="284"/>
        </w:tabs>
        <w:ind w:left="284" w:hanging="284"/>
        <w:jc w:val="center"/>
        <w:rPr>
          <w:rFonts w:eastAsiaTheme="minorHAnsi"/>
          <w:b/>
          <w:color w:val="C00000"/>
          <w:sz w:val="28"/>
          <w:szCs w:val="28"/>
          <w:lang w:eastAsia="en-US"/>
        </w:rPr>
      </w:pPr>
      <w:r w:rsidRPr="00CD1A65">
        <w:rPr>
          <w:rFonts w:eastAsiaTheme="minorHAnsi"/>
          <w:b/>
          <w:color w:val="C00000"/>
          <w:sz w:val="28"/>
          <w:szCs w:val="28"/>
          <w:lang w:eastAsia="en-US"/>
        </w:rPr>
        <w:t>ТРАНСПОРТ, ГАРАЖНОЕ ХОЗЯЙСТВО</w:t>
      </w:r>
    </w:p>
    <w:p w:rsidR="004453C2" w:rsidRPr="00F00C61" w:rsidRDefault="004453C2" w:rsidP="004453C2">
      <w:pPr>
        <w:spacing w:line="276" w:lineRule="auto"/>
        <w:ind w:firstLine="567"/>
        <w:jc w:val="both"/>
        <w:rPr>
          <w:sz w:val="28"/>
          <w:szCs w:val="28"/>
        </w:rPr>
      </w:pPr>
      <w:r w:rsidRPr="00F00C61">
        <w:rPr>
          <w:sz w:val="28"/>
          <w:szCs w:val="28"/>
        </w:rPr>
        <w:t xml:space="preserve">В районе Южное Медведково расположено </w:t>
      </w:r>
      <w:r>
        <w:rPr>
          <w:bCs/>
          <w:sz w:val="28"/>
          <w:szCs w:val="28"/>
        </w:rPr>
        <w:t>14 плоскостных автостоянки на 1405 машиномест и 4 капитальных парковки</w:t>
      </w:r>
      <w:r w:rsidRPr="00F00C61">
        <w:rPr>
          <w:sz w:val="28"/>
          <w:szCs w:val="28"/>
        </w:rPr>
        <w:t xml:space="preserve"> на </w:t>
      </w:r>
      <w:r>
        <w:rPr>
          <w:bCs/>
          <w:sz w:val="28"/>
          <w:szCs w:val="28"/>
        </w:rPr>
        <w:t>1157</w:t>
      </w:r>
      <w:r w:rsidRPr="00F00C61">
        <w:rPr>
          <w:bCs/>
          <w:sz w:val="28"/>
          <w:szCs w:val="28"/>
        </w:rPr>
        <w:t xml:space="preserve"> машиноместа</w:t>
      </w:r>
      <w:r w:rsidRPr="00F00C61">
        <w:rPr>
          <w:sz w:val="28"/>
          <w:szCs w:val="28"/>
        </w:rPr>
        <w:t>.</w:t>
      </w:r>
    </w:p>
    <w:p w:rsidR="004453C2" w:rsidRDefault="004453C2" w:rsidP="004453C2">
      <w:pPr>
        <w:ind w:firstLine="567"/>
        <w:jc w:val="both"/>
        <w:rPr>
          <w:sz w:val="28"/>
          <w:szCs w:val="28"/>
        </w:rPr>
      </w:pPr>
      <w:r w:rsidRPr="00F00C61">
        <w:rPr>
          <w:sz w:val="28"/>
          <w:szCs w:val="28"/>
        </w:rPr>
        <w:t>За 202</w:t>
      </w:r>
      <w:r>
        <w:rPr>
          <w:sz w:val="28"/>
          <w:szCs w:val="28"/>
        </w:rPr>
        <w:t>1</w:t>
      </w:r>
      <w:r w:rsidRPr="00F00C61">
        <w:rPr>
          <w:sz w:val="28"/>
          <w:szCs w:val="28"/>
        </w:rPr>
        <w:t xml:space="preserve"> год, в рамках 614 ПП было выявлено и освобождено </w:t>
      </w:r>
      <w:r>
        <w:rPr>
          <w:sz w:val="28"/>
          <w:szCs w:val="28"/>
        </w:rPr>
        <w:t>7</w:t>
      </w:r>
      <w:r w:rsidRPr="00F00C61">
        <w:rPr>
          <w:sz w:val="28"/>
          <w:szCs w:val="28"/>
        </w:rPr>
        <w:t xml:space="preserve"> земельных участка общей площадью </w:t>
      </w:r>
      <w:r>
        <w:rPr>
          <w:sz w:val="28"/>
          <w:szCs w:val="28"/>
        </w:rPr>
        <w:t>12018</w:t>
      </w:r>
      <w:r w:rsidRPr="00F00C61">
        <w:rPr>
          <w:sz w:val="28"/>
          <w:szCs w:val="28"/>
        </w:rPr>
        <w:t xml:space="preserve"> кв.м.</w:t>
      </w:r>
    </w:p>
    <w:p w:rsidR="004453C2" w:rsidRPr="00F00C61" w:rsidRDefault="004453C2" w:rsidP="004453C2">
      <w:pPr>
        <w:ind w:firstLine="567"/>
        <w:jc w:val="both"/>
        <w:rPr>
          <w:sz w:val="28"/>
          <w:szCs w:val="28"/>
        </w:rPr>
      </w:pPr>
      <w:r w:rsidRPr="00F00C61">
        <w:rPr>
          <w:sz w:val="28"/>
          <w:szCs w:val="28"/>
          <w:lang w:eastAsia="en-US"/>
        </w:rPr>
        <w:t>На освобожденной территории проводятся работы по благоустройству, а именно устройству гостевых парковочных карманов открытого типа</w:t>
      </w:r>
    </w:p>
    <w:p w:rsidR="004453C2" w:rsidRPr="00F00C61" w:rsidRDefault="004453C2" w:rsidP="004453C2">
      <w:pPr>
        <w:jc w:val="both"/>
        <w:rPr>
          <w:sz w:val="28"/>
          <w:szCs w:val="28"/>
        </w:rPr>
      </w:pPr>
      <w:r>
        <w:rPr>
          <w:sz w:val="28"/>
          <w:szCs w:val="28"/>
        </w:rPr>
        <w:lastRenderedPageBreak/>
        <w:tab/>
      </w:r>
      <w:r w:rsidRPr="00F00C61">
        <w:rPr>
          <w:sz w:val="28"/>
          <w:szCs w:val="28"/>
        </w:rPr>
        <w:t xml:space="preserve">В рамках </w:t>
      </w:r>
      <w:r>
        <w:rPr>
          <w:sz w:val="28"/>
          <w:szCs w:val="28"/>
        </w:rPr>
        <w:t>63</w:t>
      </w:r>
      <w:r w:rsidRPr="00F00C61">
        <w:rPr>
          <w:sz w:val="28"/>
          <w:szCs w:val="28"/>
        </w:rPr>
        <w:t xml:space="preserve"> ПП </w:t>
      </w:r>
      <w:r>
        <w:rPr>
          <w:sz w:val="28"/>
          <w:szCs w:val="28"/>
        </w:rPr>
        <w:t>были освобождены для благоустройства озелененной территории с выплатой компенсации владельцам 2 земельных участка.</w:t>
      </w:r>
    </w:p>
    <w:p w:rsidR="004453C2" w:rsidRPr="00F00C61" w:rsidRDefault="004453C2" w:rsidP="004453C2">
      <w:pPr>
        <w:spacing w:line="276" w:lineRule="auto"/>
        <w:ind w:firstLine="567"/>
        <w:jc w:val="both"/>
        <w:rPr>
          <w:sz w:val="28"/>
          <w:szCs w:val="28"/>
          <w:lang w:eastAsia="en-US"/>
        </w:rPr>
      </w:pPr>
      <w:r w:rsidRPr="00F00C61">
        <w:rPr>
          <w:sz w:val="28"/>
          <w:szCs w:val="28"/>
          <w:lang w:eastAsia="en-US"/>
        </w:rPr>
        <w:t xml:space="preserve">Вывод (снос) закрытых автомобильных стоянок носит положительный характер, так как количество парковочных мест увеличивается в среднем на 10-15 машиномест по каждой стоянке, да и парковочное место используется более рационально. </w:t>
      </w:r>
    </w:p>
    <w:p w:rsidR="004453C2" w:rsidRPr="00CD1A65" w:rsidRDefault="004453C2" w:rsidP="004453C2">
      <w:pPr>
        <w:pStyle w:val="a4"/>
        <w:tabs>
          <w:tab w:val="left" w:pos="284"/>
        </w:tabs>
        <w:ind w:left="284" w:hanging="284"/>
        <w:jc w:val="center"/>
        <w:rPr>
          <w:rFonts w:eastAsiaTheme="minorHAnsi"/>
          <w:b/>
          <w:color w:val="C00000"/>
          <w:sz w:val="28"/>
          <w:szCs w:val="28"/>
          <w:lang w:eastAsia="en-US"/>
        </w:rPr>
      </w:pPr>
      <w:r w:rsidRPr="00CD1A65">
        <w:rPr>
          <w:rFonts w:eastAsiaTheme="minorHAnsi"/>
          <w:b/>
          <w:color w:val="C00000"/>
          <w:sz w:val="28"/>
          <w:szCs w:val="28"/>
          <w:lang w:eastAsia="en-US"/>
        </w:rPr>
        <w:t xml:space="preserve">БРОШЕННЫЙ ТРАНСПОРТ И </w:t>
      </w:r>
    </w:p>
    <w:p w:rsidR="004453C2" w:rsidRPr="00CD1A65" w:rsidRDefault="004453C2" w:rsidP="004453C2">
      <w:pPr>
        <w:pStyle w:val="a4"/>
        <w:tabs>
          <w:tab w:val="left" w:pos="284"/>
        </w:tabs>
        <w:ind w:left="284" w:hanging="284"/>
        <w:jc w:val="center"/>
        <w:rPr>
          <w:rFonts w:eastAsiaTheme="minorHAnsi"/>
          <w:b/>
          <w:color w:val="C00000"/>
          <w:sz w:val="28"/>
          <w:szCs w:val="28"/>
          <w:lang w:eastAsia="en-US"/>
        </w:rPr>
      </w:pPr>
      <w:r w:rsidRPr="00CD1A65">
        <w:rPr>
          <w:rFonts w:eastAsiaTheme="minorHAnsi"/>
          <w:b/>
          <w:color w:val="C00000"/>
          <w:sz w:val="28"/>
          <w:szCs w:val="28"/>
          <w:lang w:eastAsia="en-US"/>
        </w:rPr>
        <w:t>РАЗУКОМПЛЕКТОВАННЫЕ ТРАНСПОРТНЫЕ СРЕДСТВА</w:t>
      </w:r>
    </w:p>
    <w:p w:rsidR="004453C2" w:rsidRPr="00F00C61" w:rsidRDefault="004453C2" w:rsidP="004453C2">
      <w:pPr>
        <w:tabs>
          <w:tab w:val="left" w:pos="567"/>
        </w:tabs>
        <w:overflowPunct w:val="0"/>
        <w:autoSpaceDE w:val="0"/>
        <w:autoSpaceDN w:val="0"/>
        <w:spacing w:line="276" w:lineRule="auto"/>
        <w:jc w:val="both"/>
        <w:rPr>
          <w:sz w:val="28"/>
          <w:szCs w:val="28"/>
          <w:lang w:eastAsia="en-US"/>
        </w:rPr>
      </w:pPr>
      <w:r w:rsidRPr="00F00C61">
        <w:rPr>
          <w:sz w:val="28"/>
          <w:szCs w:val="28"/>
          <w:lang w:eastAsia="en-US"/>
        </w:rPr>
        <w:tab/>
      </w:r>
      <w:r w:rsidRPr="00F00C61">
        <w:rPr>
          <w:sz w:val="28"/>
          <w:szCs w:val="28"/>
          <w:lang w:eastAsia="en-US"/>
        </w:rPr>
        <w:tab/>
        <w:t>Ежедневно сотрудниками управы района Южное Медведково города Москвы, ГБУ Жилищник района Южное Медведково, ОПОП и отдела полиции по району Южное Медведково проводятся комиссионные объезды территории района по выявлению БРТС.</w:t>
      </w:r>
    </w:p>
    <w:p w:rsidR="004453C2" w:rsidRPr="00F00C61" w:rsidRDefault="004453C2" w:rsidP="004453C2">
      <w:pPr>
        <w:ind w:firstLine="708"/>
        <w:jc w:val="both"/>
        <w:rPr>
          <w:bCs/>
          <w:spacing w:val="-1"/>
          <w:sz w:val="28"/>
          <w:szCs w:val="28"/>
        </w:rPr>
      </w:pPr>
      <w:r w:rsidRPr="00F00C61">
        <w:rPr>
          <w:spacing w:val="-1"/>
          <w:sz w:val="28"/>
          <w:szCs w:val="28"/>
        </w:rPr>
        <w:t>За 202</w:t>
      </w:r>
      <w:r>
        <w:rPr>
          <w:spacing w:val="-1"/>
          <w:sz w:val="28"/>
          <w:szCs w:val="28"/>
        </w:rPr>
        <w:t>1</w:t>
      </w:r>
      <w:r w:rsidRPr="00F00C61">
        <w:rPr>
          <w:spacing w:val="-1"/>
          <w:sz w:val="28"/>
          <w:szCs w:val="28"/>
        </w:rPr>
        <w:t xml:space="preserve"> год на территории района было обследовано </w:t>
      </w:r>
      <w:r>
        <w:rPr>
          <w:bCs/>
          <w:spacing w:val="-1"/>
          <w:sz w:val="28"/>
          <w:szCs w:val="28"/>
        </w:rPr>
        <w:t>76 транспортных средств</w:t>
      </w:r>
      <w:r w:rsidRPr="00F00C61">
        <w:rPr>
          <w:bCs/>
          <w:spacing w:val="-1"/>
          <w:sz w:val="28"/>
          <w:szCs w:val="28"/>
        </w:rPr>
        <w:t>,</w:t>
      </w:r>
      <w:r w:rsidRPr="00F00C61">
        <w:rPr>
          <w:spacing w:val="-1"/>
          <w:sz w:val="28"/>
          <w:szCs w:val="28"/>
        </w:rPr>
        <w:t xml:space="preserve"> </w:t>
      </w:r>
      <w:r w:rsidRPr="00F00C61">
        <w:rPr>
          <w:bCs/>
          <w:spacing w:val="-1"/>
          <w:sz w:val="28"/>
          <w:szCs w:val="28"/>
        </w:rPr>
        <w:t xml:space="preserve">признаны БРТС - </w:t>
      </w:r>
      <w:r>
        <w:rPr>
          <w:bCs/>
          <w:spacing w:val="-1"/>
          <w:sz w:val="28"/>
          <w:szCs w:val="28"/>
        </w:rPr>
        <w:t>2</w:t>
      </w:r>
      <w:r w:rsidRPr="00F00C61">
        <w:rPr>
          <w:bCs/>
          <w:spacing w:val="-1"/>
          <w:sz w:val="28"/>
          <w:szCs w:val="28"/>
        </w:rPr>
        <w:t xml:space="preserve">5 из них приведено в порядок - </w:t>
      </w:r>
      <w:r>
        <w:rPr>
          <w:bCs/>
          <w:spacing w:val="-1"/>
          <w:sz w:val="28"/>
          <w:szCs w:val="28"/>
        </w:rPr>
        <w:t>13</w:t>
      </w:r>
      <w:r w:rsidRPr="00F00C61">
        <w:rPr>
          <w:bCs/>
          <w:spacing w:val="-1"/>
          <w:sz w:val="28"/>
          <w:szCs w:val="28"/>
        </w:rPr>
        <w:t xml:space="preserve">, перемещено на специализированную стоянку – </w:t>
      </w:r>
      <w:r>
        <w:rPr>
          <w:bCs/>
          <w:spacing w:val="-1"/>
          <w:sz w:val="28"/>
          <w:szCs w:val="28"/>
        </w:rPr>
        <w:t>12</w:t>
      </w:r>
      <w:r w:rsidRPr="00F00C61">
        <w:rPr>
          <w:bCs/>
          <w:spacing w:val="-1"/>
          <w:sz w:val="28"/>
          <w:szCs w:val="28"/>
        </w:rPr>
        <w:t>.</w:t>
      </w:r>
    </w:p>
    <w:p w:rsidR="00A834A4" w:rsidRPr="00505386" w:rsidRDefault="00A834A4" w:rsidP="00A834A4">
      <w:pPr>
        <w:tabs>
          <w:tab w:val="left" w:pos="567"/>
        </w:tabs>
        <w:overflowPunct w:val="0"/>
        <w:autoSpaceDE w:val="0"/>
        <w:autoSpaceDN w:val="0"/>
        <w:spacing w:line="276" w:lineRule="auto"/>
        <w:jc w:val="both"/>
        <w:rPr>
          <w:rFonts w:eastAsiaTheme="minorHAnsi"/>
          <w:b/>
          <w:color w:val="C00000"/>
          <w:sz w:val="28"/>
          <w:szCs w:val="28"/>
          <w:lang w:eastAsia="en-US"/>
        </w:rPr>
      </w:pPr>
    </w:p>
    <w:p w:rsidR="004269FC" w:rsidRPr="00505386" w:rsidRDefault="004269FC" w:rsidP="00A834A4">
      <w:pPr>
        <w:pStyle w:val="a4"/>
        <w:tabs>
          <w:tab w:val="left" w:pos="567"/>
        </w:tabs>
        <w:spacing w:line="276" w:lineRule="auto"/>
        <w:ind w:left="0"/>
        <w:jc w:val="both"/>
        <w:rPr>
          <w:rFonts w:eastAsiaTheme="minorHAnsi"/>
          <w:b/>
          <w:color w:val="C00000"/>
          <w:sz w:val="28"/>
          <w:szCs w:val="28"/>
          <w:lang w:eastAsia="en-US"/>
        </w:rPr>
      </w:pPr>
    </w:p>
    <w:p w:rsidR="006C611D" w:rsidRPr="00505386" w:rsidRDefault="006C611D" w:rsidP="006C611D">
      <w:pPr>
        <w:tabs>
          <w:tab w:val="left" w:pos="0"/>
        </w:tabs>
        <w:jc w:val="center"/>
        <w:rPr>
          <w:rFonts w:eastAsiaTheme="minorHAnsi"/>
          <w:b/>
          <w:color w:val="C00000"/>
          <w:sz w:val="28"/>
          <w:szCs w:val="28"/>
          <w:lang w:eastAsia="en-US"/>
        </w:rPr>
      </w:pPr>
      <w:r w:rsidRPr="00505386">
        <w:rPr>
          <w:rFonts w:eastAsiaTheme="minorHAnsi"/>
          <w:b/>
          <w:color w:val="C00000"/>
          <w:sz w:val="28"/>
          <w:szCs w:val="28"/>
          <w:lang w:eastAsia="en-US"/>
        </w:rPr>
        <w:t xml:space="preserve">ОРГАНИЗАЦИЯ ДЕЯТЕЛЬНОСТИ </w:t>
      </w:r>
    </w:p>
    <w:p w:rsidR="006C611D" w:rsidRPr="00505386" w:rsidRDefault="006C611D" w:rsidP="006C611D">
      <w:pPr>
        <w:tabs>
          <w:tab w:val="left" w:pos="0"/>
        </w:tabs>
        <w:jc w:val="center"/>
        <w:rPr>
          <w:rFonts w:eastAsiaTheme="minorHAnsi"/>
          <w:b/>
          <w:color w:val="C00000"/>
          <w:sz w:val="28"/>
          <w:szCs w:val="28"/>
          <w:lang w:eastAsia="en-US"/>
        </w:rPr>
      </w:pPr>
      <w:r w:rsidRPr="00505386">
        <w:rPr>
          <w:rFonts w:eastAsiaTheme="minorHAnsi"/>
          <w:b/>
          <w:color w:val="C00000"/>
          <w:sz w:val="28"/>
          <w:szCs w:val="28"/>
          <w:lang w:eastAsia="en-US"/>
        </w:rPr>
        <w:t>ОБЩЕСТВЕННЫХ ПУНКТОВ ОХРАНЫ ПОРЯДКА</w:t>
      </w:r>
    </w:p>
    <w:p w:rsidR="006C611D" w:rsidRPr="00505386" w:rsidRDefault="006C611D" w:rsidP="006C611D">
      <w:pPr>
        <w:tabs>
          <w:tab w:val="left" w:pos="0"/>
        </w:tabs>
        <w:jc w:val="center"/>
        <w:rPr>
          <w:rFonts w:eastAsiaTheme="minorHAnsi"/>
          <w:b/>
          <w:color w:val="C00000"/>
          <w:sz w:val="28"/>
          <w:szCs w:val="28"/>
          <w:lang w:eastAsia="en-US"/>
        </w:rPr>
      </w:pPr>
    </w:p>
    <w:p w:rsidR="00FD7B31" w:rsidRPr="00505386" w:rsidRDefault="00FD7B31" w:rsidP="00FD7B31">
      <w:pPr>
        <w:ind w:firstLine="708"/>
        <w:jc w:val="both"/>
        <w:rPr>
          <w:sz w:val="28"/>
          <w:szCs w:val="28"/>
        </w:rPr>
      </w:pPr>
      <w:r w:rsidRPr="00505386">
        <w:rPr>
          <w:sz w:val="28"/>
          <w:szCs w:val="28"/>
        </w:rPr>
        <w:t>В районе действует Совет общественных пунктов охраны порядка, состоящий из 5 территориальных подразделений (ОПОП).</w:t>
      </w:r>
    </w:p>
    <w:p w:rsidR="00FD7B31" w:rsidRDefault="00FD7B31" w:rsidP="00FD7B31">
      <w:pPr>
        <w:ind w:firstLine="708"/>
        <w:jc w:val="both"/>
        <w:rPr>
          <w:sz w:val="28"/>
          <w:szCs w:val="28"/>
        </w:rPr>
      </w:pPr>
      <w:r w:rsidRPr="00505386">
        <w:rPr>
          <w:sz w:val="28"/>
          <w:szCs w:val="28"/>
        </w:rPr>
        <w:t>Основные цели и задачи – выполнение мероприятий в сфере обеспечения безопасности населения в рамках реализации Государственной программы города Москвы «Безопасный город».</w:t>
      </w:r>
    </w:p>
    <w:p w:rsidR="00FD7B31" w:rsidRPr="00505386" w:rsidRDefault="00FD7B31" w:rsidP="00FD7B31">
      <w:pPr>
        <w:ind w:firstLine="708"/>
        <w:jc w:val="both"/>
        <w:rPr>
          <w:sz w:val="28"/>
          <w:szCs w:val="28"/>
        </w:rPr>
      </w:pPr>
      <w:r w:rsidRPr="00505386">
        <w:rPr>
          <w:sz w:val="28"/>
          <w:szCs w:val="28"/>
        </w:rPr>
        <w:t xml:space="preserve">В 2021 году общее количество </w:t>
      </w:r>
      <w:r w:rsidR="00E1292F">
        <w:rPr>
          <w:sz w:val="28"/>
          <w:szCs w:val="28"/>
        </w:rPr>
        <w:t>обращений</w:t>
      </w:r>
      <w:r w:rsidRPr="00505386">
        <w:rPr>
          <w:sz w:val="28"/>
          <w:szCs w:val="28"/>
        </w:rPr>
        <w:t xml:space="preserve">, поступивших от граждан </w:t>
      </w:r>
      <w:r w:rsidR="00E1292F">
        <w:rPr>
          <w:sz w:val="28"/>
          <w:szCs w:val="28"/>
        </w:rPr>
        <w:t xml:space="preserve">района </w:t>
      </w:r>
      <w:r w:rsidRPr="00505386">
        <w:rPr>
          <w:sz w:val="28"/>
          <w:szCs w:val="28"/>
        </w:rPr>
        <w:t xml:space="preserve">составляет </w:t>
      </w:r>
      <w:r w:rsidR="00E1292F">
        <w:rPr>
          <w:iCs/>
          <w:sz w:val="28"/>
          <w:szCs w:val="28"/>
        </w:rPr>
        <w:t>–</w:t>
      </w:r>
      <w:r w:rsidRPr="00505386">
        <w:rPr>
          <w:iCs/>
          <w:sz w:val="28"/>
          <w:szCs w:val="28"/>
        </w:rPr>
        <w:t xml:space="preserve"> 6556</w:t>
      </w:r>
      <w:r w:rsidR="00E1292F">
        <w:rPr>
          <w:iCs/>
          <w:sz w:val="28"/>
          <w:szCs w:val="28"/>
        </w:rPr>
        <w:t xml:space="preserve"> шт</w:t>
      </w:r>
      <w:r w:rsidRPr="00505386">
        <w:rPr>
          <w:sz w:val="28"/>
          <w:szCs w:val="28"/>
        </w:rPr>
        <w:t>. По ним даны разъяснения, проведены консультации, оказана правовая и юридическая помощь. Свыше 1300 уведомлений направлено и доведено в оперативном порядке в органы исполнительной власти и правоохранительные органы для принятия мер реагирования по устранению причин и условий, способствующих совершению правонарушений в жилом секторе.</w:t>
      </w:r>
    </w:p>
    <w:p w:rsidR="00FD7B31" w:rsidRPr="00505386" w:rsidRDefault="00FD7B31" w:rsidP="00FD7B31">
      <w:pPr>
        <w:ind w:firstLine="708"/>
        <w:jc w:val="both"/>
        <w:rPr>
          <w:sz w:val="28"/>
          <w:szCs w:val="28"/>
        </w:rPr>
      </w:pPr>
      <w:r w:rsidRPr="00505386">
        <w:rPr>
          <w:color w:val="0E0E0F"/>
          <w:sz w:val="28"/>
          <w:szCs w:val="28"/>
          <w:shd w:val="clear" w:color="auto" w:fill="FFFFFF"/>
        </w:rPr>
        <w:t>Председатели ОПОП приняли участие</w:t>
      </w:r>
      <w:r w:rsidRPr="00505386">
        <w:rPr>
          <w:sz w:val="28"/>
          <w:szCs w:val="28"/>
        </w:rPr>
        <w:t xml:space="preserve"> в 211 рейдах, в том числе по противодействию наркомании; недопущению нарушений в сфере миграционного законодательства; профилактике конфликтов в семейно-бытовой сфере, профилактике интернет-мошенничества среди граждан пенсионного возраста.</w:t>
      </w:r>
    </w:p>
    <w:p w:rsidR="00FD7B31" w:rsidRPr="00505386" w:rsidRDefault="00FD7B31" w:rsidP="00FD7B31">
      <w:pPr>
        <w:ind w:firstLine="708"/>
        <w:jc w:val="both"/>
        <w:rPr>
          <w:sz w:val="28"/>
          <w:szCs w:val="28"/>
        </w:rPr>
      </w:pPr>
      <w:r w:rsidRPr="00505386">
        <w:rPr>
          <w:sz w:val="28"/>
          <w:szCs w:val="28"/>
        </w:rPr>
        <w:t>По результатам проверок возбуждено - 6</w:t>
      </w:r>
      <w:r w:rsidRPr="00505386">
        <w:rPr>
          <w:bCs/>
          <w:sz w:val="28"/>
          <w:szCs w:val="28"/>
        </w:rPr>
        <w:t> </w:t>
      </w:r>
      <w:r w:rsidRPr="00505386">
        <w:rPr>
          <w:sz w:val="28"/>
          <w:szCs w:val="28"/>
        </w:rPr>
        <w:t>уголовных дел и 316 дел об административных правонарушениях, выявлено 285 сдаваемых в наем квартир, из них 49 находятся в работе ИФНС.</w:t>
      </w:r>
    </w:p>
    <w:p w:rsidR="00FD7B31" w:rsidRPr="00505386" w:rsidRDefault="00FD7B31" w:rsidP="00FD7B31">
      <w:pPr>
        <w:ind w:firstLine="708"/>
        <w:jc w:val="both"/>
        <w:rPr>
          <w:sz w:val="28"/>
          <w:szCs w:val="28"/>
        </w:rPr>
      </w:pPr>
      <w:r w:rsidRPr="00505386">
        <w:rPr>
          <w:sz w:val="28"/>
          <w:szCs w:val="28"/>
        </w:rPr>
        <w:t>Все указанные мероприятия, проводимые ОПОП района Южное Медведково дают положительный результат по оздоровлению оперативной обстановки в районе.</w:t>
      </w:r>
    </w:p>
    <w:p w:rsidR="00165DB8" w:rsidRPr="00505386" w:rsidRDefault="00757A09" w:rsidP="00F05483">
      <w:pPr>
        <w:tabs>
          <w:tab w:val="left" w:pos="0"/>
          <w:tab w:val="left" w:pos="284"/>
        </w:tabs>
        <w:spacing w:line="276" w:lineRule="auto"/>
        <w:ind w:left="284" w:firstLine="567"/>
        <w:jc w:val="both"/>
        <w:rPr>
          <w:sz w:val="28"/>
          <w:szCs w:val="28"/>
        </w:rPr>
      </w:pPr>
      <w:r w:rsidRPr="00505386">
        <w:rPr>
          <w:sz w:val="28"/>
          <w:szCs w:val="28"/>
        </w:rPr>
        <w:tab/>
      </w:r>
    </w:p>
    <w:p w:rsidR="00FD7B31" w:rsidRPr="00505386" w:rsidRDefault="00FD7B31" w:rsidP="005D0CD0">
      <w:pPr>
        <w:pStyle w:val="a4"/>
        <w:tabs>
          <w:tab w:val="left" w:pos="0"/>
        </w:tabs>
        <w:ind w:left="0"/>
        <w:jc w:val="center"/>
        <w:rPr>
          <w:b/>
          <w:color w:val="C00000"/>
          <w:sz w:val="28"/>
          <w:szCs w:val="28"/>
          <w:lang w:eastAsia="en-US"/>
        </w:rPr>
      </w:pPr>
    </w:p>
    <w:p w:rsidR="004453C2" w:rsidRDefault="004453C2" w:rsidP="005D0CD0">
      <w:pPr>
        <w:pStyle w:val="a4"/>
        <w:tabs>
          <w:tab w:val="left" w:pos="0"/>
        </w:tabs>
        <w:ind w:left="0"/>
        <w:jc w:val="center"/>
        <w:rPr>
          <w:b/>
          <w:color w:val="C00000"/>
          <w:sz w:val="28"/>
          <w:szCs w:val="28"/>
          <w:lang w:eastAsia="en-US"/>
        </w:rPr>
      </w:pPr>
    </w:p>
    <w:p w:rsidR="00207F08" w:rsidRDefault="00207F08" w:rsidP="005D0CD0">
      <w:pPr>
        <w:pStyle w:val="a4"/>
        <w:tabs>
          <w:tab w:val="left" w:pos="0"/>
        </w:tabs>
        <w:ind w:left="0"/>
        <w:jc w:val="center"/>
        <w:rPr>
          <w:b/>
          <w:color w:val="C00000"/>
          <w:sz w:val="28"/>
          <w:szCs w:val="28"/>
          <w:lang w:eastAsia="en-US"/>
        </w:rPr>
      </w:pPr>
    </w:p>
    <w:p w:rsidR="005D0CD0" w:rsidRPr="00505386" w:rsidRDefault="005D0CD0" w:rsidP="005D0CD0">
      <w:pPr>
        <w:pStyle w:val="a4"/>
        <w:tabs>
          <w:tab w:val="left" w:pos="0"/>
        </w:tabs>
        <w:ind w:left="0"/>
        <w:jc w:val="center"/>
        <w:rPr>
          <w:b/>
          <w:color w:val="C00000"/>
          <w:sz w:val="28"/>
          <w:szCs w:val="28"/>
          <w:lang w:eastAsia="en-US"/>
        </w:rPr>
      </w:pPr>
      <w:r w:rsidRPr="00505386">
        <w:rPr>
          <w:b/>
          <w:color w:val="C00000"/>
          <w:sz w:val="28"/>
          <w:szCs w:val="28"/>
          <w:lang w:eastAsia="en-US"/>
        </w:rPr>
        <w:lastRenderedPageBreak/>
        <w:t>ПРОМЫШЛЕННОСТЬ</w:t>
      </w:r>
    </w:p>
    <w:p w:rsidR="0093627E" w:rsidRPr="00505386" w:rsidRDefault="0093627E" w:rsidP="005D0CD0">
      <w:pPr>
        <w:pStyle w:val="a4"/>
        <w:tabs>
          <w:tab w:val="left" w:pos="0"/>
        </w:tabs>
        <w:ind w:left="0"/>
        <w:jc w:val="center"/>
        <w:rPr>
          <w:b/>
          <w:color w:val="C00000"/>
          <w:sz w:val="28"/>
          <w:szCs w:val="28"/>
          <w:lang w:eastAsia="en-US"/>
        </w:rPr>
      </w:pPr>
    </w:p>
    <w:p w:rsidR="00DA65CD" w:rsidRPr="00505386" w:rsidRDefault="00DA65CD" w:rsidP="00DA65CD">
      <w:pPr>
        <w:spacing w:line="276" w:lineRule="auto"/>
        <w:ind w:firstLine="567"/>
        <w:jc w:val="both"/>
        <w:rPr>
          <w:sz w:val="28"/>
          <w:szCs w:val="28"/>
        </w:rPr>
      </w:pPr>
      <w:r w:rsidRPr="00505386">
        <w:rPr>
          <w:sz w:val="28"/>
          <w:szCs w:val="28"/>
        </w:rPr>
        <w:t>На территории промышленной зоны района размещено 25 объектов, расположенных на 37 участках.</w:t>
      </w:r>
    </w:p>
    <w:p w:rsidR="00DA65CD" w:rsidRPr="00505386" w:rsidRDefault="00DA65CD" w:rsidP="00DA65CD">
      <w:pPr>
        <w:spacing w:line="276" w:lineRule="auto"/>
        <w:ind w:firstLine="567"/>
        <w:jc w:val="both"/>
        <w:rPr>
          <w:sz w:val="28"/>
          <w:szCs w:val="28"/>
        </w:rPr>
      </w:pPr>
      <w:r w:rsidRPr="00505386">
        <w:rPr>
          <w:sz w:val="28"/>
          <w:szCs w:val="28"/>
        </w:rPr>
        <w:t>Территория, занимаемая предприятиями и организациями, составляет порядка 70,54 га (включая территорию железной дороги).</w:t>
      </w:r>
    </w:p>
    <w:p w:rsidR="00DA65CD" w:rsidRPr="00505386" w:rsidRDefault="00DA65CD" w:rsidP="00DA65CD">
      <w:pPr>
        <w:spacing w:line="276" w:lineRule="auto"/>
        <w:ind w:firstLine="567"/>
        <w:rPr>
          <w:sz w:val="28"/>
          <w:szCs w:val="28"/>
        </w:rPr>
      </w:pPr>
      <w:r w:rsidRPr="00505386">
        <w:rPr>
          <w:sz w:val="28"/>
          <w:szCs w:val="28"/>
        </w:rPr>
        <w:t>Численность работающих – 1800  чел.</w:t>
      </w:r>
    </w:p>
    <w:p w:rsidR="00DA65CD" w:rsidRPr="00505386" w:rsidRDefault="00DA65CD" w:rsidP="00DA65CD">
      <w:pPr>
        <w:widowControl w:val="0"/>
        <w:spacing w:line="276" w:lineRule="auto"/>
        <w:ind w:right="20" w:firstLine="567"/>
        <w:jc w:val="both"/>
        <w:rPr>
          <w:rFonts w:eastAsia="Calibri"/>
          <w:sz w:val="28"/>
          <w:szCs w:val="28"/>
        </w:rPr>
      </w:pPr>
      <w:r w:rsidRPr="00505386">
        <w:rPr>
          <w:rFonts w:eastAsia="Calibri"/>
          <w:sz w:val="28"/>
          <w:szCs w:val="28"/>
        </w:rPr>
        <w:t>Постановлением Правительства Москвы от 17.03.2015 № 124-ПП утвержден проект планировки территории промышленной зоны № 51-2 в границах производственной зоны № 51 «Медведково».</w:t>
      </w:r>
    </w:p>
    <w:p w:rsidR="00DA65CD" w:rsidRPr="00505386" w:rsidRDefault="00DA65CD" w:rsidP="00DA65CD">
      <w:pPr>
        <w:widowControl w:val="0"/>
        <w:spacing w:line="276" w:lineRule="auto"/>
        <w:ind w:right="20" w:firstLine="567"/>
        <w:jc w:val="both"/>
        <w:rPr>
          <w:rFonts w:eastAsia="Calibri"/>
          <w:sz w:val="28"/>
          <w:szCs w:val="28"/>
        </w:rPr>
      </w:pPr>
      <w:r w:rsidRPr="00505386">
        <w:rPr>
          <w:rFonts w:eastAsia="Calibri"/>
          <w:sz w:val="28"/>
          <w:szCs w:val="28"/>
        </w:rPr>
        <w:t>Территория разработки проекта планировки составляет 76 с половиной гектаров из которых площадь участков сохраняемых объектов составит почти 42 гектара или 55% от проектируемой территории.</w:t>
      </w:r>
    </w:p>
    <w:p w:rsidR="00DA65CD" w:rsidRPr="00505386" w:rsidRDefault="00DA65CD" w:rsidP="00DA65CD">
      <w:pPr>
        <w:widowControl w:val="0"/>
        <w:tabs>
          <w:tab w:val="left" w:pos="284"/>
        </w:tabs>
        <w:spacing w:line="276" w:lineRule="auto"/>
        <w:ind w:right="20" w:firstLine="567"/>
        <w:jc w:val="both"/>
        <w:rPr>
          <w:rFonts w:eastAsia="Calibri"/>
          <w:sz w:val="28"/>
          <w:szCs w:val="28"/>
        </w:rPr>
      </w:pPr>
      <w:r w:rsidRPr="00505386">
        <w:rPr>
          <w:rFonts w:eastAsia="Calibri"/>
          <w:sz w:val="28"/>
          <w:szCs w:val="28"/>
        </w:rPr>
        <w:t>К сохранению и реконструкции предлагается 19 объектов, из которых наиболее крупными по территории являются объекты промышленно-производственного и складского назначения:</w:t>
      </w:r>
    </w:p>
    <w:p w:rsidR="00DA65CD" w:rsidRPr="00505386" w:rsidRDefault="00DA65CD" w:rsidP="00DA65CD">
      <w:pPr>
        <w:widowControl w:val="0"/>
        <w:tabs>
          <w:tab w:val="left" w:pos="284"/>
        </w:tabs>
        <w:spacing w:line="276" w:lineRule="auto"/>
        <w:ind w:firstLine="567"/>
        <w:jc w:val="both"/>
        <w:rPr>
          <w:rFonts w:eastAsia="Calibri"/>
          <w:sz w:val="28"/>
          <w:szCs w:val="28"/>
        </w:rPr>
      </w:pPr>
      <w:r w:rsidRPr="00505386">
        <w:rPr>
          <w:rFonts w:eastAsia="Calibri"/>
          <w:bCs/>
          <w:iCs/>
          <w:sz w:val="28"/>
          <w:szCs w:val="28"/>
          <w:shd w:val="clear" w:color="auto" w:fill="FFFFFF"/>
        </w:rPr>
        <w:t>Реорганизация</w:t>
      </w:r>
      <w:r w:rsidRPr="00505386">
        <w:rPr>
          <w:rFonts w:eastAsia="Calibri"/>
          <w:bCs/>
          <w:sz w:val="28"/>
          <w:szCs w:val="28"/>
          <w:shd w:val="clear" w:color="auto" w:fill="FFFFFF"/>
        </w:rPr>
        <w:t xml:space="preserve"> </w:t>
      </w:r>
      <w:r w:rsidRPr="00505386">
        <w:rPr>
          <w:rFonts w:eastAsia="Calibri"/>
          <w:sz w:val="28"/>
          <w:szCs w:val="28"/>
        </w:rPr>
        <w:t>территории запланирована на участках площадью более 22 гектаров.</w:t>
      </w:r>
    </w:p>
    <w:p w:rsidR="00DA65CD" w:rsidRPr="00505386" w:rsidRDefault="00DA65CD" w:rsidP="00DA65CD">
      <w:pPr>
        <w:widowControl w:val="0"/>
        <w:tabs>
          <w:tab w:val="left" w:pos="284"/>
        </w:tabs>
        <w:spacing w:line="276" w:lineRule="auto"/>
        <w:ind w:right="20" w:firstLine="567"/>
        <w:jc w:val="both"/>
        <w:rPr>
          <w:rFonts w:eastAsia="Calibri"/>
          <w:sz w:val="28"/>
          <w:szCs w:val="28"/>
        </w:rPr>
      </w:pPr>
      <w:r w:rsidRPr="00505386">
        <w:rPr>
          <w:rFonts w:eastAsia="Calibri"/>
          <w:sz w:val="28"/>
          <w:szCs w:val="28"/>
        </w:rPr>
        <w:t>К выводу предлагаются 6 организаций, расположенных на 9 участках, общей площадью более 27 гектаров.</w:t>
      </w:r>
    </w:p>
    <w:p w:rsidR="00DA65CD" w:rsidRPr="00505386" w:rsidRDefault="00DA65CD" w:rsidP="00DA65CD">
      <w:pPr>
        <w:widowControl w:val="0"/>
        <w:tabs>
          <w:tab w:val="left" w:pos="284"/>
        </w:tabs>
        <w:spacing w:line="276" w:lineRule="auto"/>
        <w:ind w:firstLine="567"/>
        <w:jc w:val="both"/>
        <w:rPr>
          <w:rFonts w:eastAsia="Calibri"/>
          <w:sz w:val="28"/>
          <w:szCs w:val="28"/>
        </w:rPr>
      </w:pPr>
      <w:r w:rsidRPr="00505386">
        <w:rPr>
          <w:rFonts w:eastAsia="Calibri"/>
          <w:sz w:val="28"/>
          <w:szCs w:val="28"/>
        </w:rPr>
        <w:t>На освобождаемой территории планируется строительство:</w:t>
      </w:r>
    </w:p>
    <w:p w:rsidR="00DA65CD" w:rsidRPr="00505386" w:rsidRDefault="00DA65CD" w:rsidP="00DA65CD">
      <w:pPr>
        <w:widowControl w:val="0"/>
        <w:tabs>
          <w:tab w:val="left" w:pos="284"/>
          <w:tab w:val="left" w:pos="927"/>
        </w:tabs>
        <w:spacing w:line="276" w:lineRule="auto"/>
        <w:ind w:right="20"/>
        <w:jc w:val="both"/>
        <w:rPr>
          <w:rFonts w:eastAsia="Calibri"/>
          <w:sz w:val="28"/>
          <w:szCs w:val="28"/>
        </w:rPr>
      </w:pPr>
      <w:r w:rsidRPr="00505386">
        <w:rPr>
          <w:rFonts w:eastAsia="Calibri"/>
          <w:sz w:val="28"/>
          <w:szCs w:val="28"/>
        </w:rPr>
        <w:t>- многоуровневого гаража на 570 м/мест с территорией более 1 гектара и</w:t>
      </w:r>
    </w:p>
    <w:p w:rsidR="00DA65CD" w:rsidRPr="00505386" w:rsidRDefault="00DA65CD" w:rsidP="00DA65CD">
      <w:pPr>
        <w:widowControl w:val="0"/>
        <w:tabs>
          <w:tab w:val="left" w:pos="284"/>
        </w:tabs>
        <w:spacing w:line="276" w:lineRule="auto"/>
        <w:ind w:right="20"/>
        <w:jc w:val="both"/>
        <w:rPr>
          <w:rFonts w:eastAsia="Calibri"/>
          <w:sz w:val="28"/>
          <w:szCs w:val="28"/>
        </w:rPr>
      </w:pPr>
      <w:r w:rsidRPr="00505386">
        <w:rPr>
          <w:rFonts w:eastAsia="Calibri"/>
          <w:sz w:val="28"/>
          <w:szCs w:val="28"/>
        </w:rPr>
        <w:t>- развитие улично-дорожной сети.</w:t>
      </w:r>
    </w:p>
    <w:p w:rsidR="00DA65CD" w:rsidRPr="00505386" w:rsidRDefault="00DA65CD" w:rsidP="00DA65CD">
      <w:pPr>
        <w:widowControl w:val="0"/>
        <w:tabs>
          <w:tab w:val="left" w:pos="284"/>
          <w:tab w:val="left" w:pos="567"/>
        </w:tabs>
        <w:spacing w:line="276" w:lineRule="auto"/>
        <w:ind w:firstLine="567"/>
        <w:jc w:val="both"/>
        <w:rPr>
          <w:rFonts w:eastAsia="Calibri"/>
          <w:sz w:val="28"/>
          <w:szCs w:val="28"/>
        </w:rPr>
      </w:pPr>
      <w:r w:rsidRPr="00505386">
        <w:rPr>
          <w:rFonts w:eastAsia="Calibri"/>
          <w:sz w:val="28"/>
          <w:szCs w:val="28"/>
        </w:rPr>
        <w:t>На территории ГУ Министерства РФ по делам ГУЧС, где в настоящее время размещается открытая автостоянка, проектом предусмотрено строительство пожарного депо.</w:t>
      </w:r>
    </w:p>
    <w:p w:rsidR="00DA65CD" w:rsidRPr="00505386" w:rsidRDefault="00DA65CD" w:rsidP="00DA65CD">
      <w:pPr>
        <w:tabs>
          <w:tab w:val="left" w:pos="284"/>
        </w:tabs>
        <w:suppressAutoHyphens/>
        <w:spacing w:line="276" w:lineRule="auto"/>
        <w:ind w:firstLine="567"/>
        <w:jc w:val="both"/>
        <w:rPr>
          <w:rFonts w:eastAsia="Calibri"/>
          <w:sz w:val="28"/>
          <w:szCs w:val="28"/>
        </w:rPr>
      </w:pPr>
      <w:r w:rsidRPr="00505386">
        <w:rPr>
          <w:rFonts w:eastAsia="Calibri"/>
          <w:sz w:val="28"/>
          <w:szCs w:val="28"/>
        </w:rPr>
        <w:t xml:space="preserve">На </w:t>
      </w:r>
      <w:r w:rsidRPr="00505386">
        <w:rPr>
          <w:sz w:val="28"/>
          <w:szCs w:val="28"/>
        </w:rPr>
        <w:t>территории</w:t>
      </w:r>
      <w:r w:rsidRPr="00505386">
        <w:rPr>
          <w:rFonts w:eastAsia="Calibri"/>
          <w:sz w:val="28"/>
          <w:szCs w:val="28"/>
        </w:rPr>
        <w:t xml:space="preserve"> Лосиноостровского кирпичного завода </w:t>
      </w:r>
      <w:r w:rsidRPr="00505386">
        <w:rPr>
          <w:sz w:val="28"/>
          <w:szCs w:val="28"/>
        </w:rPr>
        <w:t xml:space="preserve">начато строительство жилого комплекса - </w:t>
      </w:r>
      <w:r w:rsidRPr="00505386">
        <w:rPr>
          <w:rFonts w:eastAsia="Calibri"/>
          <w:sz w:val="28"/>
          <w:szCs w:val="28"/>
        </w:rPr>
        <w:t>построено четыре многоэтажных жилых дома. Проектом предусмотрены:</w:t>
      </w:r>
    </w:p>
    <w:p w:rsidR="00DA65CD" w:rsidRPr="00505386" w:rsidRDefault="00DA65CD" w:rsidP="00DA65CD">
      <w:pPr>
        <w:tabs>
          <w:tab w:val="left" w:pos="284"/>
        </w:tabs>
        <w:spacing w:line="276" w:lineRule="auto"/>
        <w:jc w:val="both"/>
        <w:rPr>
          <w:rFonts w:eastAsia="Calibri"/>
          <w:sz w:val="28"/>
          <w:szCs w:val="28"/>
        </w:rPr>
      </w:pPr>
      <w:r w:rsidRPr="00505386">
        <w:rPr>
          <w:rFonts w:eastAsia="Calibri"/>
          <w:sz w:val="28"/>
          <w:szCs w:val="28"/>
        </w:rPr>
        <w:t xml:space="preserve">- школа на 1100 мест; </w:t>
      </w:r>
    </w:p>
    <w:p w:rsidR="00DA65CD" w:rsidRPr="00505386" w:rsidRDefault="00DA65CD" w:rsidP="00DA65CD">
      <w:pPr>
        <w:tabs>
          <w:tab w:val="left" w:pos="284"/>
        </w:tabs>
        <w:spacing w:line="276" w:lineRule="auto"/>
        <w:jc w:val="both"/>
        <w:rPr>
          <w:rFonts w:eastAsia="Calibri"/>
          <w:sz w:val="28"/>
          <w:szCs w:val="28"/>
        </w:rPr>
      </w:pPr>
      <w:r w:rsidRPr="00505386">
        <w:rPr>
          <w:rFonts w:eastAsia="Calibri"/>
          <w:sz w:val="28"/>
          <w:szCs w:val="28"/>
        </w:rPr>
        <w:t xml:space="preserve">- 2 детских сада на 300 мест и на 200 мест; </w:t>
      </w:r>
    </w:p>
    <w:p w:rsidR="00DA65CD" w:rsidRPr="00505386" w:rsidRDefault="00DA65CD" w:rsidP="00DA65CD">
      <w:pPr>
        <w:tabs>
          <w:tab w:val="left" w:pos="284"/>
        </w:tabs>
        <w:spacing w:line="276" w:lineRule="auto"/>
        <w:jc w:val="both"/>
        <w:rPr>
          <w:rFonts w:eastAsia="Calibri"/>
          <w:sz w:val="28"/>
          <w:szCs w:val="28"/>
        </w:rPr>
      </w:pPr>
      <w:r w:rsidRPr="00505386">
        <w:rPr>
          <w:rFonts w:eastAsia="Calibri"/>
          <w:sz w:val="28"/>
          <w:szCs w:val="28"/>
        </w:rPr>
        <w:t>- 2 многоуровневых паркинга на 300 машино-мест каждый.</w:t>
      </w:r>
    </w:p>
    <w:p w:rsidR="00DA65CD" w:rsidRPr="00505386" w:rsidRDefault="00DA65CD" w:rsidP="00DA65CD">
      <w:pPr>
        <w:ind w:firstLine="708"/>
        <w:jc w:val="both"/>
        <w:rPr>
          <w:rFonts w:eastAsia="Calibri"/>
          <w:sz w:val="28"/>
          <w:szCs w:val="28"/>
        </w:rPr>
      </w:pPr>
      <w:r w:rsidRPr="00505386">
        <w:rPr>
          <w:rFonts w:eastAsia="Calibri"/>
          <w:sz w:val="28"/>
          <w:szCs w:val="28"/>
        </w:rPr>
        <w:t>Для развития транспортной инфраструктуры территории проектом планировки предлагается:</w:t>
      </w:r>
    </w:p>
    <w:p w:rsidR="00DA65CD" w:rsidRPr="00505386" w:rsidRDefault="00DA65CD" w:rsidP="00DA65CD">
      <w:pPr>
        <w:ind w:firstLine="708"/>
        <w:jc w:val="both"/>
        <w:rPr>
          <w:rFonts w:eastAsia="Calibri"/>
          <w:sz w:val="28"/>
          <w:szCs w:val="28"/>
        </w:rPr>
      </w:pPr>
      <w:r w:rsidRPr="00505386">
        <w:rPr>
          <w:rFonts w:eastAsia="Calibri"/>
          <w:sz w:val="28"/>
          <w:szCs w:val="28"/>
        </w:rPr>
        <w:t>- строительство проектируемого проезда от улицы Вилюйской до улицы Чермянская шириной 15 м с проезжей частью в три полосы движения;</w:t>
      </w:r>
    </w:p>
    <w:p w:rsidR="00DA65CD" w:rsidRPr="00505386" w:rsidRDefault="00DA65CD" w:rsidP="00DA65CD">
      <w:pPr>
        <w:ind w:firstLine="708"/>
        <w:jc w:val="both"/>
        <w:rPr>
          <w:rFonts w:eastAsia="Calibri"/>
          <w:sz w:val="28"/>
          <w:szCs w:val="28"/>
        </w:rPr>
      </w:pPr>
      <w:r w:rsidRPr="00505386">
        <w:rPr>
          <w:rFonts w:eastAsia="Calibri"/>
          <w:sz w:val="28"/>
          <w:szCs w:val="28"/>
        </w:rPr>
        <w:t>- реконструкция участка улично-дорожной сети – Чермянский проезд шириной 30 м с уширением проезжей части до четырех полос движения.</w:t>
      </w:r>
    </w:p>
    <w:p w:rsidR="00DA65CD" w:rsidRPr="00505386" w:rsidRDefault="00DA65CD" w:rsidP="00DA65CD">
      <w:pPr>
        <w:ind w:firstLine="708"/>
        <w:contextualSpacing/>
        <w:jc w:val="both"/>
        <w:rPr>
          <w:sz w:val="28"/>
          <w:szCs w:val="28"/>
        </w:rPr>
      </w:pPr>
      <w:r w:rsidRPr="00505386">
        <w:rPr>
          <w:sz w:val="28"/>
          <w:szCs w:val="28"/>
        </w:rPr>
        <w:t xml:space="preserve">Планируется ликвидация значительной части железнодорожных путей внутри промышленной зоны (одна ветка уже демонтирована), что снизит акустический дискомфорт. Организуемые на месте демонтируемых железнодорожных путей проезды, а также реконструктивные мероприятия </w:t>
      </w:r>
      <w:r w:rsidRPr="00505386">
        <w:rPr>
          <w:sz w:val="28"/>
          <w:szCs w:val="28"/>
        </w:rPr>
        <w:lastRenderedPageBreak/>
        <w:t>существующей улично-дорожной сети внутри промышленной зоны позволят в значительной степени уменьшить нагрузку от большегрузного транспорта на прилегающие к промышленной зоне улицы и переместить зоны разгрузки/загрузки большегрузного транспорта в глубину промышленной зоны.</w:t>
      </w:r>
    </w:p>
    <w:p w:rsidR="00DA65CD" w:rsidRPr="00505386" w:rsidRDefault="00DA65CD" w:rsidP="00DA65CD">
      <w:pPr>
        <w:ind w:firstLine="708"/>
        <w:jc w:val="both"/>
        <w:rPr>
          <w:sz w:val="28"/>
          <w:szCs w:val="28"/>
        </w:rPr>
      </w:pPr>
      <w:r w:rsidRPr="00505386">
        <w:rPr>
          <w:sz w:val="28"/>
          <w:szCs w:val="28"/>
        </w:rPr>
        <w:t>Вдоль Чермянского проезда, планируется организация сквера, что позволит существенно снизить возможное негативное воздействие от действующих на территории промзоны предприятий.</w:t>
      </w:r>
    </w:p>
    <w:p w:rsidR="00DA65CD" w:rsidRPr="00505386" w:rsidRDefault="001F7537" w:rsidP="00DA65CD">
      <w:pPr>
        <w:ind w:firstLine="708"/>
        <w:jc w:val="both"/>
        <w:rPr>
          <w:sz w:val="28"/>
          <w:szCs w:val="28"/>
        </w:rPr>
      </w:pPr>
      <w:r w:rsidRPr="00505386">
        <w:rPr>
          <w:rFonts w:eastAsia="Calibri"/>
          <w:sz w:val="28"/>
          <w:szCs w:val="28"/>
        </w:rPr>
        <w:t>В</w:t>
      </w:r>
      <w:r w:rsidR="00DA65CD" w:rsidRPr="00505386">
        <w:rPr>
          <w:rFonts w:eastAsia="Calibri"/>
          <w:sz w:val="28"/>
          <w:szCs w:val="28"/>
        </w:rPr>
        <w:t xml:space="preserve"> управе района Южное Медведково проведены публичные слушания по проекту внесения изменений в правила землепользования и застройки города Москвы в отношении территории по адресу: г. Москва, ул. Чермянская, вл.3, стр.1, 2; вл.3; ул. Вилюйская, вл.2. (далее ПЗЗ). </w:t>
      </w:r>
    </w:p>
    <w:p w:rsidR="00DA65CD" w:rsidRPr="00505386" w:rsidRDefault="00DA65CD" w:rsidP="00DA65CD">
      <w:pPr>
        <w:jc w:val="both"/>
        <w:rPr>
          <w:sz w:val="28"/>
          <w:szCs w:val="28"/>
        </w:rPr>
      </w:pPr>
      <w:r w:rsidRPr="00505386">
        <w:rPr>
          <w:rFonts w:eastAsia="Calibri"/>
          <w:sz w:val="28"/>
          <w:szCs w:val="28"/>
        </w:rPr>
        <w:t xml:space="preserve"> </w:t>
      </w:r>
      <w:r w:rsidRPr="00505386">
        <w:rPr>
          <w:rFonts w:eastAsia="Calibri"/>
          <w:sz w:val="28"/>
          <w:szCs w:val="28"/>
        </w:rPr>
        <w:tab/>
        <w:t xml:space="preserve">В настоящий момент проводится планировка земельного участка по адресу: ул. Чермянская, вл.3. </w:t>
      </w:r>
      <w:r w:rsidRPr="00505386">
        <w:rPr>
          <w:sz w:val="28"/>
          <w:szCs w:val="28"/>
        </w:rPr>
        <w:t xml:space="preserve">На данную территорию (после реконструкции) планируется перебазирование производственных мощностей </w:t>
      </w:r>
      <w:r w:rsidRPr="00505386">
        <w:rPr>
          <w:sz w:val="28"/>
          <w:szCs w:val="28"/>
          <w:shd w:val="clear" w:color="auto" w:fill="FFFFFF"/>
        </w:rPr>
        <w:t>Акционерного общества «</w:t>
      </w:r>
      <w:r w:rsidRPr="00505386">
        <w:rPr>
          <w:sz w:val="28"/>
          <w:szCs w:val="28"/>
        </w:rPr>
        <w:t>СВОБОДА</w:t>
      </w:r>
      <w:r w:rsidRPr="00505386">
        <w:rPr>
          <w:sz w:val="28"/>
          <w:szCs w:val="28"/>
          <w:shd w:val="clear" w:color="auto" w:fill="FFFFFF"/>
        </w:rPr>
        <w:t>», в настоящее время расположенного по адресу: г. Москва, ул. Вятская, д</w:t>
      </w:r>
      <w:r w:rsidRPr="00505386">
        <w:rPr>
          <w:sz w:val="28"/>
          <w:szCs w:val="28"/>
        </w:rPr>
        <w:t>. 47.</w:t>
      </w:r>
    </w:p>
    <w:p w:rsidR="00DA65CD" w:rsidRPr="00505386" w:rsidRDefault="00DA65CD" w:rsidP="00DA65CD">
      <w:pPr>
        <w:ind w:firstLine="709"/>
        <w:jc w:val="both"/>
        <w:rPr>
          <w:rFonts w:eastAsia="Calibri"/>
          <w:sz w:val="28"/>
          <w:szCs w:val="28"/>
        </w:rPr>
      </w:pPr>
      <w:r w:rsidRPr="00505386">
        <w:rPr>
          <w:rFonts w:eastAsia="Calibri"/>
          <w:sz w:val="28"/>
          <w:szCs w:val="28"/>
        </w:rPr>
        <w:t>Для осуществления контроля концентрации загрязняющих веществ в воздухе</w:t>
      </w:r>
      <w:r w:rsidRPr="00505386">
        <w:rPr>
          <w:sz w:val="28"/>
          <w:szCs w:val="28"/>
        </w:rPr>
        <w:t xml:space="preserve"> </w:t>
      </w:r>
      <w:r w:rsidRPr="00505386">
        <w:rPr>
          <w:rFonts w:eastAsia="Calibri"/>
          <w:sz w:val="28"/>
          <w:szCs w:val="28"/>
        </w:rPr>
        <w:t xml:space="preserve">ФБУЗ «Центр гигиены и эпидемиологии в г. Москвы» (далее ФБУЗ) </w:t>
      </w:r>
      <w:r w:rsidRPr="00505386">
        <w:rPr>
          <w:sz w:val="28"/>
          <w:szCs w:val="28"/>
        </w:rPr>
        <w:t>организован маршрутный пост № 3 по адресу: г. Москва, ул. Молодцова, д.21 по проведению мониторингового контроля загрязняющих веществ в атмосферном воздухе.</w:t>
      </w:r>
      <w:r w:rsidRPr="00505386">
        <w:rPr>
          <w:rFonts w:eastAsia="Calibri"/>
          <w:sz w:val="28"/>
          <w:szCs w:val="28"/>
        </w:rPr>
        <w:t xml:space="preserve"> Отбор образцов атмосферного воздуха и лабораторно-инструментальные исследования осуществляются ФБУЗ один раз в неделю. Во всех пробах атмосферного воздуха за 202</w:t>
      </w:r>
      <w:r w:rsidR="004146D5" w:rsidRPr="00505386">
        <w:rPr>
          <w:rFonts w:eastAsia="Calibri"/>
          <w:sz w:val="28"/>
          <w:szCs w:val="28"/>
        </w:rPr>
        <w:t>1</w:t>
      </w:r>
      <w:r w:rsidRPr="00505386">
        <w:rPr>
          <w:rFonts w:eastAsia="Calibri"/>
          <w:sz w:val="28"/>
          <w:szCs w:val="28"/>
        </w:rPr>
        <w:t xml:space="preserve"> год проб с превышением предельно-допустимых концентраций загрязняющих веществ не выявлено.</w:t>
      </w:r>
    </w:p>
    <w:p w:rsidR="00DA65CD" w:rsidRPr="00505386" w:rsidRDefault="00DA65CD" w:rsidP="00DA65CD">
      <w:pPr>
        <w:tabs>
          <w:tab w:val="left" w:pos="284"/>
        </w:tabs>
        <w:spacing w:line="276" w:lineRule="auto"/>
        <w:jc w:val="both"/>
        <w:rPr>
          <w:rFonts w:eastAsia="Calibri"/>
          <w:color w:val="FF0000"/>
          <w:sz w:val="28"/>
          <w:szCs w:val="28"/>
        </w:rPr>
      </w:pPr>
      <w:r w:rsidRPr="00505386">
        <w:rPr>
          <w:rFonts w:eastAsia="Calibri"/>
          <w:color w:val="FF0000"/>
          <w:sz w:val="26"/>
          <w:szCs w:val="26"/>
        </w:rPr>
        <w:t xml:space="preserve"> </w:t>
      </w:r>
    </w:p>
    <w:p w:rsidR="00DA65CD" w:rsidRPr="00505386" w:rsidRDefault="00DA65CD" w:rsidP="00DA65CD">
      <w:pPr>
        <w:tabs>
          <w:tab w:val="left" w:pos="284"/>
        </w:tabs>
        <w:spacing w:line="276" w:lineRule="auto"/>
        <w:jc w:val="both"/>
        <w:rPr>
          <w:rFonts w:eastAsia="Calibri"/>
          <w:color w:val="FF0000"/>
          <w:sz w:val="28"/>
          <w:szCs w:val="28"/>
        </w:rPr>
      </w:pPr>
      <w:r w:rsidRPr="00505386">
        <w:rPr>
          <w:rFonts w:eastAsia="Calibri"/>
          <w:color w:val="FF0000"/>
          <w:sz w:val="28"/>
          <w:szCs w:val="28"/>
        </w:rPr>
        <w:t xml:space="preserve"> </w:t>
      </w:r>
    </w:p>
    <w:p w:rsidR="005D0CD0" w:rsidRPr="00505386" w:rsidRDefault="005D0CD0" w:rsidP="00F05483">
      <w:pPr>
        <w:tabs>
          <w:tab w:val="left" w:pos="0"/>
          <w:tab w:val="left" w:pos="284"/>
        </w:tabs>
        <w:spacing w:line="276" w:lineRule="auto"/>
        <w:ind w:left="284" w:hanging="284"/>
        <w:jc w:val="center"/>
        <w:rPr>
          <w:rFonts w:eastAsia="Calibri"/>
          <w:b/>
          <w:color w:val="C00000"/>
          <w:sz w:val="28"/>
          <w:szCs w:val="28"/>
          <w:shd w:val="clear" w:color="auto" w:fill="FFFFFF"/>
        </w:rPr>
      </w:pPr>
    </w:p>
    <w:p w:rsidR="00C923C6" w:rsidRPr="00505386" w:rsidRDefault="00C923C6" w:rsidP="00F05483">
      <w:pPr>
        <w:tabs>
          <w:tab w:val="left" w:pos="0"/>
          <w:tab w:val="left" w:pos="284"/>
        </w:tabs>
        <w:spacing w:line="276" w:lineRule="auto"/>
        <w:ind w:left="284" w:hanging="284"/>
        <w:jc w:val="center"/>
        <w:rPr>
          <w:rFonts w:eastAsia="Calibri"/>
          <w:b/>
          <w:color w:val="C00000"/>
          <w:sz w:val="28"/>
          <w:szCs w:val="28"/>
          <w:shd w:val="clear" w:color="auto" w:fill="FFFFFF"/>
        </w:rPr>
      </w:pPr>
      <w:r w:rsidRPr="00505386">
        <w:rPr>
          <w:rFonts w:eastAsia="Calibri"/>
          <w:b/>
          <w:color w:val="C00000"/>
          <w:sz w:val="28"/>
          <w:szCs w:val="28"/>
          <w:shd w:val="clear" w:color="auto" w:fill="FFFFFF"/>
        </w:rPr>
        <w:t>ПОТРЕБИТЕЛЬ</w:t>
      </w:r>
      <w:r w:rsidR="00B563EA" w:rsidRPr="00505386">
        <w:rPr>
          <w:rFonts w:eastAsia="Calibri"/>
          <w:b/>
          <w:color w:val="C00000"/>
          <w:sz w:val="28"/>
          <w:szCs w:val="28"/>
          <w:shd w:val="clear" w:color="auto" w:fill="FFFFFF"/>
        </w:rPr>
        <w:t>СКИЙ</w:t>
      </w:r>
      <w:r w:rsidRPr="00505386">
        <w:rPr>
          <w:rFonts w:eastAsia="Calibri"/>
          <w:b/>
          <w:color w:val="C00000"/>
          <w:sz w:val="28"/>
          <w:szCs w:val="28"/>
          <w:shd w:val="clear" w:color="auto" w:fill="FFFFFF"/>
        </w:rPr>
        <w:t xml:space="preserve"> РЫНОК</w:t>
      </w:r>
    </w:p>
    <w:p w:rsidR="00191501" w:rsidRPr="00505386" w:rsidRDefault="00191501" w:rsidP="00191501">
      <w:pPr>
        <w:ind w:firstLine="708"/>
        <w:jc w:val="both"/>
        <w:rPr>
          <w:sz w:val="28"/>
          <w:szCs w:val="28"/>
        </w:rPr>
      </w:pPr>
      <w:r w:rsidRPr="00505386">
        <w:rPr>
          <w:sz w:val="28"/>
          <w:szCs w:val="28"/>
        </w:rPr>
        <w:t xml:space="preserve">В районе сформирована </w:t>
      </w:r>
      <w:r w:rsidRPr="00505386">
        <w:rPr>
          <w:b/>
          <w:sz w:val="28"/>
          <w:szCs w:val="28"/>
        </w:rPr>
        <w:t>инфраструктура потребительского рынка</w:t>
      </w:r>
      <w:r w:rsidRPr="00505386">
        <w:rPr>
          <w:sz w:val="28"/>
          <w:szCs w:val="28"/>
        </w:rPr>
        <w:t xml:space="preserve"> и услуг, которая насчитывает в своем составе </w:t>
      </w:r>
      <w:r w:rsidRPr="00505386">
        <w:rPr>
          <w:b/>
          <w:sz w:val="28"/>
          <w:szCs w:val="28"/>
        </w:rPr>
        <w:t>371 предприятие.</w:t>
      </w:r>
      <w:r w:rsidRPr="00505386">
        <w:rPr>
          <w:sz w:val="28"/>
          <w:szCs w:val="28"/>
        </w:rPr>
        <w:t xml:space="preserve"> </w:t>
      </w:r>
    </w:p>
    <w:p w:rsidR="00191501" w:rsidRPr="00505386" w:rsidRDefault="00191501" w:rsidP="00191501">
      <w:pPr>
        <w:spacing w:line="276" w:lineRule="auto"/>
        <w:ind w:firstLine="708"/>
        <w:jc w:val="both"/>
        <w:rPr>
          <w:rFonts w:eastAsiaTheme="minorHAnsi"/>
          <w:b/>
          <w:sz w:val="28"/>
          <w:szCs w:val="28"/>
          <w:lang w:eastAsia="en-US"/>
        </w:rPr>
      </w:pPr>
      <w:r w:rsidRPr="00505386">
        <w:rPr>
          <w:rFonts w:eastAsiaTheme="minorHAnsi"/>
          <w:b/>
          <w:sz w:val="28"/>
          <w:szCs w:val="28"/>
          <w:lang w:eastAsia="en-US"/>
        </w:rPr>
        <w:t xml:space="preserve"> Из них:</w:t>
      </w:r>
    </w:p>
    <w:p w:rsidR="00191501" w:rsidRPr="00505386" w:rsidRDefault="00191501" w:rsidP="00191501">
      <w:pPr>
        <w:spacing w:line="276" w:lineRule="auto"/>
        <w:jc w:val="both"/>
        <w:rPr>
          <w:rFonts w:eastAsiaTheme="minorHAnsi"/>
          <w:sz w:val="28"/>
          <w:szCs w:val="28"/>
          <w:lang w:eastAsia="en-US"/>
        </w:rPr>
      </w:pPr>
      <w:r w:rsidRPr="00505386">
        <w:rPr>
          <w:rFonts w:eastAsiaTheme="minorHAnsi"/>
          <w:sz w:val="28"/>
          <w:szCs w:val="28"/>
          <w:lang w:eastAsia="en-US"/>
        </w:rPr>
        <w:t>Предприятий торговли – 239, в том числе сетевых компаний - 67 предприятия.</w:t>
      </w:r>
    </w:p>
    <w:p w:rsidR="00191501" w:rsidRPr="00505386" w:rsidRDefault="00191501" w:rsidP="00191501">
      <w:pPr>
        <w:spacing w:line="276" w:lineRule="auto"/>
        <w:jc w:val="both"/>
        <w:rPr>
          <w:rFonts w:eastAsiaTheme="minorHAnsi"/>
          <w:sz w:val="28"/>
          <w:szCs w:val="28"/>
          <w:lang w:eastAsia="en-US"/>
        </w:rPr>
      </w:pPr>
      <w:r w:rsidRPr="00505386">
        <w:rPr>
          <w:rFonts w:eastAsiaTheme="minorHAnsi"/>
          <w:sz w:val="28"/>
          <w:szCs w:val="28"/>
          <w:lang w:eastAsia="en-US"/>
        </w:rPr>
        <w:t>Предприятий общественного питания открытой сети – 44 на 1509 посадочных места.</w:t>
      </w:r>
    </w:p>
    <w:p w:rsidR="00191501" w:rsidRPr="00505386" w:rsidRDefault="00191501" w:rsidP="00191501">
      <w:pPr>
        <w:spacing w:line="276" w:lineRule="auto"/>
        <w:jc w:val="both"/>
        <w:rPr>
          <w:rFonts w:eastAsiaTheme="minorHAnsi"/>
          <w:sz w:val="28"/>
          <w:szCs w:val="28"/>
          <w:lang w:eastAsia="en-US"/>
        </w:rPr>
      </w:pPr>
      <w:r w:rsidRPr="00505386">
        <w:rPr>
          <w:rFonts w:eastAsiaTheme="minorHAnsi"/>
          <w:sz w:val="28"/>
          <w:szCs w:val="28"/>
          <w:lang w:eastAsia="en-US"/>
        </w:rPr>
        <w:t>Предприятий бытового обслуживания - 87 на 292 рабочих мест.</w:t>
      </w:r>
    </w:p>
    <w:p w:rsidR="00191501" w:rsidRPr="00505386" w:rsidRDefault="00191501" w:rsidP="00191501">
      <w:pPr>
        <w:spacing w:line="276" w:lineRule="auto"/>
        <w:ind w:firstLine="708"/>
        <w:jc w:val="both"/>
        <w:rPr>
          <w:rFonts w:eastAsiaTheme="minorHAnsi"/>
          <w:b/>
          <w:sz w:val="28"/>
          <w:szCs w:val="28"/>
          <w:lang w:eastAsia="en-US"/>
        </w:rPr>
      </w:pPr>
      <w:r w:rsidRPr="00505386">
        <w:rPr>
          <w:sz w:val="28"/>
          <w:szCs w:val="28"/>
        </w:rPr>
        <w:t>Коэффициент доступности объектов торговли и услуг в района составляет 100 %.</w:t>
      </w:r>
      <w:r w:rsidRPr="00505386">
        <w:rPr>
          <w:rFonts w:eastAsiaTheme="minorHAnsi"/>
          <w:b/>
          <w:sz w:val="28"/>
          <w:szCs w:val="28"/>
          <w:lang w:eastAsia="en-US"/>
        </w:rPr>
        <w:t xml:space="preserve"> </w:t>
      </w:r>
    </w:p>
    <w:p w:rsidR="00191501" w:rsidRPr="00505386" w:rsidRDefault="00191501" w:rsidP="00191501">
      <w:pPr>
        <w:ind w:firstLine="708"/>
        <w:jc w:val="both"/>
        <w:rPr>
          <w:sz w:val="28"/>
          <w:szCs w:val="28"/>
          <w:lang w:eastAsia="en-US"/>
        </w:rPr>
      </w:pPr>
      <w:r w:rsidRPr="00505386">
        <w:rPr>
          <w:sz w:val="28"/>
          <w:szCs w:val="28"/>
          <w:lang w:eastAsia="en-US"/>
        </w:rPr>
        <w:t>В ходе реализации программных мероприятий по развитию предприятий торговли  и услуг района с 1 января 2021 года открыто:</w:t>
      </w:r>
    </w:p>
    <w:p w:rsidR="00191501" w:rsidRPr="00505386" w:rsidRDefault="00191501" w:rsidP="00191501">
      <w:pPr>
        <w:ind w:firstLine="708"/>
        <w:jc w:val="both"/>
        <w:rPr>
          <w:sz w:val="28"/>
          <w:szCs w:val="28"/>
          <w:lang w:eastAsia="en-US"/>
        </w:rPr>
      </w:pPr>
      <w:r w:rsidRPr="00505386">
        <w:rPr>
          <w:b/>
          <w:sz w:val="28"/>
          <w:szCs w:val="28"/>
          <w:lang w:eastAsia="en-US"/>
        </w:rPr>
        <w:t>- предприятий торговли</w:t>
      </w:r>
      <w:r w:rsidRPr="00505386">
        <w:rPr>
          <w:sz w:val="28"/>
          <w:szCs w:val="28"/>
          <w:lang w:eastAsia="en-US"/>
        </w:rPr>
        <w:t xml:space="preserve">   - 96 ед.</w:t>
      </w:r>
    </w:p>
    <w:p w:rsidR="00191501" w:rsidRPr="00505386" w:rsidRDefault="00191501" w:rsidP="00191501">
      <w:pPr>
        <w:ind w:firstLine="708"/>
        <w:jc w:val="both"/>
        <w:rPr>
          <w:sz w:val="28"/>
          <w:szCs w:val="28"/>
          <w:lang w:eastAsia="en-US"/>
        </w:rPr>
      </w:pPr>
      <w:r w:rsidRPr="00505386">
        <w:rPr>
          <w:sz w:val="28"/>
          <w:szCs w:val="28"/>
          <w:lang w:eastAsia="en-US"/>
        </w:rPr>
        <w:t xml:space="preserve">- </w:t>
      </w:r>
      <w:r w:rsidRPr="00505386">
        <w:rPr>
          <w:b/>
          <w:sz w:val="28"/>
          <w:szCs w:val="28"/>
          <w:lang w:eastAsia="en-US"/>
        </w:rPr>
        <w:t>предприятий бытового обслуживания</w:t>
      </w:r>
      <w:r w:rsidRPr="00505386">
        <w:rPr>
          <w:sz w:val="28"/>
          <w:szCs w:val="28"/>
          <w:lang w:eastAsia="en-US"/>
        </w:rPr>
        <w:t xml:space="preserve"> – 28 ед.</w:t>
      </w:r>
    </w:p>
    <w:p w:rsidR="00191501" w:rsidRPr="00505386" w:rsidRDefault="00191501" w:rsidP="00191501">
      <w:pPr>
        <w:ind w:firstLine="708"/>
        <w:jc w:val="both"/>
        <w:rPr>
          <w:sz w:val="28"/>
          <w:szCs w:val="28"/>
          <w:lang w:eastAsia="en-US"/>
        </w:rPr>
      </w:pPr>
      <w:r w:rsidRPr="00505386">
        <w:rPr>
          <w:sz w:val="28"/>
          <w:szCs w:val="28"/>
          <w:lang w:eastAsia="en-US"/>
        </w:rPr>
        <w:t xml:space="preserve">- </w:t>
      </w:r>
      <w:r w:rsidRPr="00505386">
        <w:rPr>
          <w:b/>
          <w:sz w:val="28"/>
          <w:szCs w:val="28"/>
          <w:lang w:eastAsia="en-US"/>
        </w:rPr>
        <w:t>предприятий общественного питания</w:t>
      </w:r>
      <w:r w:rsidRPr="00505386">
        <w:rPr>
          <w:sz w:val="28"/>
          <w:szCs w:val="28"/>
          <w:lang w:eastAsia="en-US"/>
        </w:rPr>
        <w:t xml:space="preserve"> – 14 ед.</w:t>
      </w:r>
    </w:p>
    <w:p w:rsidR="00191501" w:rsidRPr="00505386" w:rsidRDefault="00191501" w:rsidP="00191501">
      <w:pPr>
        <w:ind w:firstLine="708"/>
        <w:jc w:val="both"/>
        <w:rPr>
          <w:sz w:val="28"/>
          <w:szCs w:val="28"/>
          <w:lang w:eastAsia="en-US"/>
        </w:rPr>
      </w:pPr>
      <w:r w:rsidRPr="00505386">
        <w:rPr>
          <w:sz w:val="28"/>
          <w:szCs w:val="28"/>
          <w:lang w:eastAsia="en-US"/>
        </w:rPr>
        <w:t>Ввод новых предприятий позволил создать новые рабочие места в количестве 374 р</w:t>
      </w:r>
      <w:r w:rsidR="001B30DE">
        <w:rPr>
          <w:sz w:val="28"/>
          <w:szCs w:val="28"/>
          <w:lang w:eastAsia="en-US"/>
        </w:rPr>
        <w:t>абочих места</w:t>
      </w:r>
      <w:r w:rsidRPr="00505386">
        <w:rPr>
          <w:sz w:val="28"/>
          <w:szCs w:val="28"/>
          <w:lang w:eastAsia="en-US"/>
        </w:rPr>
        <w:t>.</w:t>
      </w:r>
    </w:p>
    <w:p w:rsidR="00191501" w:rsidRPr="00505386" w:rsidRDefault="00191501" w:rsidP="00191501">
      <w:pPr>
        <w:tabs>
          <w:tab w:val="left" w:pos="0"/>
        </w:tabs>
        <w:spacing w:line="276" w:lineRule="auto"/>
        <w:jc w:val="both"/>
        <w:rPr>
          <w:sz w:val="28"/>
          <w:szCs w:val="28"/>
          <w:lang w:eastAsia="en-US"/>
        </w:rPr>
      </w:pPr>
      <w:r w:rsidRPr="00505386">
        <w:rPr>
          <w:sz w:val="28"/>
          <w:szCs w:val="28"/>
          <w:lang w:eastAsia="en-US"/>
        </w:rPr>
        <w:lastRenderedPageBreak/>
        <w:tab/>
        <w:t xml:space="preserve">В районе функционирует 24 </w:t>
      </w:r>
      <w:r w:rsidRPr="00505386">
        <w:rPr>
          <w:bCs/>
          <w:sz w:val="28"/>
          <w:szCs w:val="28"/>
          <w:lang w:eastAsia="en-US"/>
        </w:rPr>
        <w:t>нестационарных торговых объекта из них круглогодичные нестационарные торговые объекты – 16:</w:t>
      </w:r>
    </w:p>
    <w:p w:rsidR="00191501" w:rsidRPr="00505386" w:rsidRDefault="00191501" w:rsidP="00191501">
      <w:pPr>
        <w:tabs>
          <w:tab w:val="left" w:pos="0"/>
          <w:tab w:val="left" w:pos="284"/>
        </w:tabs>
        <w:spacing w:line="276" w:lineRule="auto"/>
        <w:jc w:val="both"/>
        <w:rPr>
          <w:sz w:val="28"/>
          <w:szCs w:val="28"/>
          <w:lang w:eastAsia="en-US"/>
        </w:rPr>
      </w:pPr>
      <w:r w:rsidRPr="00505386">
        <w:rPr>
          <w:sz w:val="28"/>
          <w:szCs w:val="28"/>
          <w:lang w:eastAsia="en-US"/>
        </w:rPr>
        <w:t>- «Мороженое» - 4</w:t>
      </w:r>
    </w:p>
    <w:p w:rsidR="00191501" w:rsidRPr="00505386" w:rsidRDefault="00191501" w:rsidP="00191501">
      <w:pPr>
        <w:tabs>
          <w:tab w:val="left" w:pos="0"/>
          <w:tab w:val="left" w:pos="284"/>
        </w:tabs>
        <w:spacing w:line="276" w:lineRule="auto"/>
        <w:jc w:val="both"/>
        <w:rPr>
          <w:sz w:val="28"/>
          <w:szCs w:val="28"/>
          <w:lang w:eastAsia="en-US"/>
        </w:rPr>
      </w:pPr>
      <w:r w:rsidRPr="00505386">
        <w:rPr>
          <w:sz w:val="28"/>
          <w:szCs w:val="28"/>
          <w:lang w:eastAsia="en-US"/>
        </w:rPr>
        <w:t>- «Бытовые услуги» - 1</w:t>
      </w:r>
    </w:p>
    <w:p w:rsidR="00191501" w:rsidRPr="00505386" w:rsidRDefault="00191501" w:rsidP="00191501">
      <w:pPr>
        <w:tabs>
          <w:tab w:val="left" w:pos="0"/>
          <w:tab w:val="left" w:pos="284"/>
        </w:tabs>
        <w:spacing w:line="276" w:lineRule="auto"/>
        <w:jc w:val="both"/>
        <w:rPr>
          <w:sz w:val="28"/>
          <w:szCs w:val="28"/>
          <w:lang w:eastAsia="en-US"/>
        </w:rPr>
      </w:pPr>
      <w:r w:rsidRPr="00505386">
        <w:rPr>
          <w:sz w:val="28"/>
          <w:szCs w:val="28"/>
          <w:lang w:eastAsia="en-US"/>
        </w:rPr>
        <w:t>- «Печать» - 10</w:t>
      </w:r>
    </w:p>
    <w:p w:rsidR="00191501" w:rsidRPr="00505386" w:rsidRDefault="00191501" w:rsidP="00191501">
      <w:pPr>
        <w:tabs>
          <w:tab w:val="left" w:pos="0"/>
          <w:tab w:val="left" w:pos="284"/>
        </w:tabs>
        <w:spacing w:line="276" w:lineRule="auto"/>
        <w:jc w:val="both"/>
        <w:rPr>
          <w:sz w:val="28"/>
          <w:szCs w:val="28"/>
          <w:lang w:eastAsia="en-US"/>
        </w:rPr>
      </w:pPr>
      <w:r w:rsidRPr="00505386">
        <w:rPr>
          <w:sz w:val="28"/>
          <w:szCs w:val="28"/>
          <w:lang w:eastAsia="en-US"/>
        </w:rPr>
        <w:t>- «Молоко и молочные продукты» - 1</w:t>
      </w:r>
    </w:p>
    <w:p w:rsidR="00191501" w:rsidRPr="00505386" w:rsidRDefault="00191501" w:rsidP="00191501">
      <w:pPr>
        <w:tabs>
          <w:tab w:val="left" w:pos="0"/>
          <w:tab w:val="left" w:pos="284"/>
        </w:tabs>
        <w:spacing w:line="276" w:lineRule="auto"/>
        <w:jc w:val="both"/>
        <w:rPr>
          <w:sz w:val="28"/>
          <w:szCs w:val="28"/>
          <w:lang w:eastAsia="en-US"/>
        </w:rPr>
      </w:pPr>
      <w:r w:rsidRPr="00505386">
        <w:rPr>
          <w:sz w:val="28"/>
          <w:szCs w:val="28"/>
          <w:lang w:eastAsia="en-US"/>
        </w:rPr>
        <w:t>- «Летнее кафе» - 5</w:t>
      </w:r>
    </w:p>
    <w:p w:rsidR="00191501" w:rsidRPr="00505386" w:rsidRDefault="00191501" w:rsidP="00191501">
      <w:pPr>
        <w:tabs>
          <w:tab w:val="left" w:pos="0"/>
          <w:tab w:val="left" w:pos="284"/>
        </w:tabs>
        <w:spacing w:line="276" w:lineRule="auto"/>
        <w:jc w:val="both"/>
        <w:rPr>
          <w:sz w:val="28"/>
          <w:szCs w:val="28"/>
          <w:lang w:eastAsia="en-US"/>
        </w:rPr>
      </w:pPr>
      <w:r w:rsidRPr="00505386">
        <w:rPr>
          <w:sz w:val="28"/>
          <w:szCs w:val="28"/>
          <w:lang w:eastAsia="en-US"/>
        </w:rPr>
        <w:t>- «Бахчевой развал» - 1</w:t>
      </w:r>
    </w:p>
    <w:p w:rsidR="00191501" w:rsidRPr="00505386" w:rsidRDefault="00191501" w:rsidP="00191501">
      <w:pPr>
        <w:tabs>
          <w:tab w:val="left" w:pos="0"/>
          <w:tab w:val="left" w:pos="284"/>
        </w:tabs>
        <w:spacing w:line="276" w:lineRule="auto"/>
        <w:jc w:val="both"/>
        <w:rPr>
          <w:sz w:val="28"/>
          <w:szCs w:val="28"/>
          <w:lang w:eastAsia="en-US"/>
        </w:rPr>
      </w:pPr>
      <w:r w:rsidRPr="00505386">
        <w:rPr>
          <w:sz w:val="28"/>
          <w:szCs w:val="28"/>
          <w:lang w:eastAsia="en-US"/>
        </w:rPr>
        <w:t>- «Ёлочный базар» - 2</w:t>
      </w:r>
    </w:p>
    <w:p w:rsidR="00191501" w:rsidRPr="00505386" w:rsidRDefault="00191501" w:rsidP="00191501">
      <w:pPr>
        <w:pStyle w:val="a4"/>
        <w:spacing w:line="276" w:lineRule="auto"/>
        <w:ind w:left="0" w:firstLine="567"/>
        <w:jc w:val="both"/>
        <w:rPr>
          <w:sz w:val="28"/>
          <w:szCs w:val="28"/>
          <w:lang w:eastAsia="en-US"/>
        </w:rPr>
      </w:pPr>
      <w:r w:rsidRPr="00505386">
        <w:rPr>
          <w:sz w:val="28"/>
          <w:szCs w:val="28"/>
          <w:lang w:eastAsia="en-US"/>
        </w:rPr>
        <w:t>По адресу Полярная улица, владение 10 функционирует   межрегиональная ярмарка с круглогодичным режимом работы.</w:t>
      </w:r>
    </w:p>
    <w:p w:rsidR="00191501" w:rsidRPr="00505386" w:rsidRDefault="00191501" w:rsidP="00191501">
      <w:pPr>
        <w:pStyle w:val="a4"/>
        <w:spacing w:line="276" w:lineRule="auto"/>
        <w:ind w:left="0" w:firstLine="567"/>
        <w:jc w:val="both"/>
        <w:rPr>
          <w:sz w:val="28"/>
          <w:szCs w:val="28"/>
          <w:lang w:eastAsia="en-US"/>
        </w:rPr>
      </w:pPr>
      <w:r w:rsidRPr="00505386">
        <w:rPr>
          <w:sz w:val="28"/>
          <w:szCs w:val="28"/>
          <w:lang w:eastAsia="en-US"/>
        </w:rPr>
        <w:t>В ежедневном режиме осуществляется мониторинг территории на предмет выявления и пресечения несанкционированной торговли. В 2021 году фактов незаконной торговли не выявлено.</w:t>
      </w:r>
    </w:p>
    <w:p w:rsidR="00191501" w:rsidRPr="00505386" w:rsidRDefault="00191501" w:rsidP="00191501">
      <w:pPr>
        <w:pStyle w:val="a4"/>
        <w:spacing w:line="276" w:lineRule="auto"/>
        <w:ind w:left="0" w:firstLine="567"/>
        <w:jc w:val="both"/>
        <w:rPr>
          <w:sz w:val="28"/>
          <w:szCs w:val="28"/>
        </w:rPr>
      </w:pPr>
      <w:r w:rsidRPr="00505386">
        <w:rPr>
          <w:sz w:val="28"/>
          <w:szCs w:val="28"/>
        </w:rPr>
        <w:t xml:space="preserve">Скидки держателям социальной карты москвича предоставляет 29 предприятий, из них: 23 предприятий торговли и 6 предприятий бытового обслуживания. </w:t>
      </w:r>
    </w:p>
    <w:p w:rsidR="00191501" w:rsidRPr="00505386" w:rsidRDefault="00191501" w:rsidP="00191501">
      <w:pPr>
        <w:pStyle w:val="a4"/>
        <w:spacing w:line="276" w:lineRule="auto"/>
        <w:ind w:left="0" w:firstLine="567"/>
        <w:jc w:val="both"/>
        <w:rPr>
          <w:sz w:val="28"/>
          <w:szCs w:val="28"/>
        </w:rPr>
      </w:pPr>
      <w:r w:rsidRPr="00505386">
        <w:rPr>
          <w:sz w:val="28"/>
          <w:szCs w:val="28"/>
        </w:rPr>
        <w:t>За годы реализации программы по адаптации инфраструктуры города для нужд инвалидов приспособлено 148 предприятия. В 2021 году адаптировано 5 предприятия торговли и услуг.</w:t>
      </w:r>
    </w:p>
    <w:p w:rsidR="00191501" w:rsidRPr="00505386" w:rsidRDefault="00191501" w:rsidP="00191501">
      <w:pPr>
        <w:ind w:firstLine="708"/>
        <w:jc w:val="both"/>
        <w:rPr>
          <w:sz w:val="28"/>
          <w:szCs w:val="28"/>
        </w:rPr>
      </w:pPr>
      <w:r w:rsidRPr="00505386">
        <w:rPr>
          <w:sz w:val="28"/>
          <w:szCs w:val="28"/>
        </w:rPr>
        <w:t>В соответствии с Указом Мэра Москвы от 05.03.2020 № 12-УМ «О введении режима повышенной готовности», в ежедневном режиме проводится мониторинг предприятий торговли и общественного питания по соблюдению сотрудниками объектов и посетителями перчаточно-масочного режима и дистанции. С января 2021 года составлено 143 протоколов об административных правонарушениях, протоколы направлены на рассмотрение в суд.</w:t>
      </w:r>
    </w:p>
    <w:p w:rsidR="00191501" w:rsidRPr="00505386" w:rsidRDefault="00191501" w:rsidP="00191501">
      <w:pPr>
        <w:pStyle w:val="a4"/>
        <w:tabs>
          <w:tab w:val="left" w:pos="284"/>
        </w:tabs>
        <w:ind w:left="284" w:firstLine="283"/>
        <w:jc w:val="both"/>
        <w:rPr>
          <w:sz w:val="28"/>
          <w:szCs w:val="28"/>
        </w:rPr>
      </w:pPr>
      <w:r w:rsidRPr="00505386">
        <w:rPr>
          <w:sz w:val="28"/>
          <w:szCs w:val="28"/>
        </w:rPr>
        <w:t>В рамках подготовки к празднованию Нового Года и Рождества проведено оформление территории района, парковых зон декоративными световыми конструкциями, витрин предприятий и организаций.</w:t>
      </w:r>
    </w:p>
    <w:p w:rsidR="00191501" w:rsidRPr="00505386" w:rsidRDefault="00191501" w:rsidP="00191501">
      <w:pPr>
        <w:pStyle w:val="a4"/>
        <w:tabs>
          <w:tab w:val="left" w:pos="284"/>
        </w:tabs>
        <w:ind w:left="284" w:firstLine="283"/>
        <w:jc w:val="both"/>
        <w:rPr>
          <w:b/>
          <w:sz w:val="28"/>
          <w:szCs w:val="28"/>
        </w:rPr>
      </w:pPr>
    </w:p>
    <w:p w:rsidR="005C6626" w:rsidRPr="00505386" w:rsidRDefault="005C6626" w:rsidP="005C6626">
      <w:pPr>
        <w:pStyle w:val="a4"/>
        <w:tabs>
          <w:tab w:val="left" w:pos="284"/>
        </w:tabs>
        <w:ind w:left="284" w:firstLine="283"/>
        <w:jc w:val="both"/>
        <w:rPr>
          <w:b/>
          <w:sz w:val="28"/>
          <w:szCs w:val="28"/>
        </w:rPr>
      </w:pPr>
    </w:p>
    <w:p w:rsidR="00CA148B" w:rsidRPr="00505386" w:rsidRDefault="00CA148B" w:rsidP="00280D65">
      <w:pPr>
        <w:pStyle w:val="a4"/>
        <w:tabs>
          <w:tab w:val="left" w:pos="284"/>
        </w:tabs>
        <w:ind w:left="284" w:firstLine="283"/>
        <w:jc w:val="both"/>
        <w:rPr>
          <w:b/>
          <w:sz w:val="28"/>
          <w:szCs w:val="28"/>
        </w:rPr>
      </w:pPr>
    </w:p>
    <w:p w:rsidR="00A31DB8" w:rsidRPr="00505386" w:rsidRDefault="00A31DB8" w:rsidP="00A31DB8">
      <w:pPr>
        <w:pStyle w:val="a4"/>
        <w:tabs>
          <w:tab w:val="left" w:pos="284"/>
        </w:tabs>
        <w:ind w:left="284" w:firstLine="283"/>
        <w:jc w:val="center"/>
        <w:rPr>
          <w:rFonts w:eastAsia="Calibri"/>
          <w:b/>
          <w:color w:val="C00000"/>
          <w:sz w:val="28"/>
          <w:szCs w:val="28"/>
          <w:shd w:val="clear" w:color="auto" w:fill="FFFFFF"/>
        </w:rPr>
      </w:pPr>
      <w:r w:rsidRPr="00505386">
        <w:rPr>
          <w:rFonts w:eastAsia="Calibri"/>
          <w:b/>
          <w:color w:val="C00000"/>
          <w:sz w:val="28"/>
          <w:szCs w:val="28"/>
          <w:shd w:val="clear" w:color="auto" w:fill="FFFFFF"/>
        </w:rPr>
        <w:t>ЭКОНОМИКА</w:t>
      </w:r>
    </w:p>
    <w:p w:rsidR="003605E2" w:rsidRPr="00505386" w:rsidRDefault="003605E2" w:rsidP="00280D65">
      <w:pPr>
        <w:pStyle w:val="a4"/>
        <w:tabs>
          <w:tab w:val="left" w:pos="284"/>
        </w:tabs>
        <w:ind w:left="284" w:firstLine="283"/>
        <w:jc w:val="both"/>
        <w:rPr>
          <w:b/>
          <w:sz w:val="28"/>
          <w:szCs w:val="28"/>
        </w:rPr>
      </w:pPr>
    </w:p>
    <w:p w:rsidR="00A81D98" w:rsidRPr="00505386" w:rsidRDefault="00A81D98" w:rsidP="00A81D98">
      <w:pPr>
        <w:ind w:firstLine="567"/>
        <w:rPr>
          <w:sz w:val="28"/>
          <w:szCs w:val="28"/>
        </w:rPr>
      </w:pPr>
      <w:r w:rsidRPr="00505386">
        <w:rPr>
          <w:sz w:val="28"/>
          <w:szCs w:val="28"/>
        </w:rPr>
        <w:t>Исполнение бюджетной сметы за 2021 год  осуществлялось в соответствии  с  Законом города Москвы от 10.12.2020 N 28 "О бюджете города Москвы на 2021 год и плановый период 2022 и 2023 годов».</w:t>
      </w:r>
    </w:p>
    <w:p w:rsidR="00A81D98" w:rsidRPr="00505386" w:rsidRDefault="00A81D98" w:rsidP="00A81D98">
      <w:pPr>
        <w:ind w:firstLine="567"/>
        <w:rPr>
          <w:sz w:val="28"/>
          <w:szCs w:val="28"/>
        </w:rPr>
      </w:pPr>
      <w:r w:rsidRPr="00505386">
        <w:rPr>
          <w:sz w:val="28"/>
          <w:szCs w:val="28"/>
        </w:rPr>
        <w:t>Бюджетная смета за 2021 год составила 561 201 355,06 руб., в том числе:</w:t>
      </w:r>
    </w:p>
    <w:p w:rsidR="00A81D98" w:rsidRPr="00505386" w:rsidRDefault="00A81D98" w:rsidP="00A81D98">
      <w:pPr>
        <w:rPr>
          <w:sz w:val="28"/>
          <w:szCs w:val="28"/>
        </w:rPr>
      </w:pPr>
      <w:r w:rsidRPr="00505386">
        <w:rPr>
          <w:sz w:val="28"/>
          <w:szCs w:val="28"/>
        </w:rPr>
        <w:t xml:space="preserve"> </w:t>
      </w:r>
    </w:p>
    <w:p w:rsidR="00A81D98" w:rsidRPr="00505386" w:rsidRDefault="00A81D98" w:rsidP="00A81D98">
      <w:pPr>
        <w:rPr>
          <w:sz w:val="28"/>
          <w:szCs w:val="28"/>
        </w:rPr>
      </w:pPr>
      <w:r w:rsidRPr="00505386">
        <w:rPr>
          <w:sz w:val="28"/>
          <w:szCs w:val="28"/>
        </w:rPr>
        <w:t xml:space="preserve">«Общегосударственные вопросы»  88 243 813,68 руб. </w:t>
      </w:r>
    </w:p>
    <w:p w:rsidR="00A81D98" w:rsidRPr="00505386" w:rsidRDefault="00A81D98" w:rsidP="00A81D98">
      <w:pPr>
        <w:rPr>
          <w:sz w:val="28"/>
          <w:szCs w:val="28"/>
        </w:rPr>
      </w:pPr>
    </w:p>
    <w:p w:rsidR="00A81D98" w:rsidRPr="00505386" w:rsidRDefault="00A81D98" w:rsidP="00A81D98">
      <w:pPr>
        <w:rPr>
          <w:sz w:val="28"/>
          <w:szCs w:val="28"/>
        </w:rPr>
      </w:pPr>
      <w:r w:rsidRPr="00505386">
        <w:rPr>
          <w:sz w:val="28"/>
          <w:szCs w:val="28"/>
        </w:rPr>
        <w:t>«Национальная оборона»  9 597,43 руб.</w:t>
      </w:r>
    </w:p>
    <w:p w:rsidR="00A81D98" w:rsidRPr="00505386" w:rsidRDefault="00A81D98" w:rsidP="00A81D98">
      <w:pPr>
        <w:rPr>
          <w:sz w:val="28"/>
          <w:szCs w:val="28"/>
        </w:rPr>
      </w:pPr>
    </w:p>
    <w:p w:rsidR="00A81D98" w:rsidRPr="00505386" w:rsidRDefault="00A81D98" w:rsidP="00A81D98">
      <w:pPr>
        <w:rPr>
          <w:sz w:val="28"/>
          <w:szCs w:val="28"/>
        </w:rPr>
      </w:pPr>
      <w:r w:rsidRPr="00505386">
        <w:rPr>
          <w:sz w:val="28"/>
          <w:szCs w:val="28"/>
        </w:rPr>
        <w:t>«Национальная безопасность и правоохранительная деятельность» 992 588,69 руб.</w:t>
      </w:r>
    </w:p>
    <w:p w:rsidR="00A81D98" w:rsidRPr="00505386" w:rsidRDefault="00A81D98" w:rsidP="00A81D98">
      <w:pPr>
        <w:rPr>
          <w:sz w:val="28"/>
          <w:szCs w:val="28"/>
        </w:rPr>
      </w:pPr>
    </w:p>
    <w:p w:rsidR="00A81D98" w:rsidRPr="00505386" w:rsidRDefault="00A81D98" w:rsidP="00A81D98">
      <w:pPr>
        <w:rPr>
          <w:sz w:val="28"/>
          <w:szCs w:val="28"/>
        </w:rPr>
      </w:pPr>
      <w:r w:rsidRPr="00505386">
        <w:rPr>
          <w:sz w:val="28"/>
          <w:szCs w:val="28"/>
        </w:rPr>
        <w:t>«Национальная экономика»  154 499,79 руб.</w:t>
      </w:r>
    </w:p>
    <w:p w:rsidR="00A81D98" w:rsidRPr="00505386" w:rsidRDefault="00A81D98" w:rsidP="00A81D98">
      <w:pPr>
        <w:rPr>
          <w:sz w:val="28"/>
          <w:szCs w:val="28"/>
        </w:rPr>
      </w:pPr>
      <w:r w:rsidRPr="00505386">
        <w:rPr>
          <w:sz w:val="28"/>
          <w:szCs w:val="28"/>
        </w:rPr>
        <w:t xml:space="preserve"> </w:t>
      </w:r>
    </w:p>
    <w:p w:rsidR="00A81D98" w:rsidRPr="00505386" w:rsidRDefault="00A81D98" w:rsidP="00A81D98">
      <w:pPr>
        <w:rPr>
          <w:sz w:val="28"/>
          <w:szCs w:val="28"/>
        </w:rPr>
      </w:pPr>
      <w:r w:rsidRPr="00505386">
        <w:rPr>
          <w:sz w:val="28"/>
          <w:szCs w:val="28"/>
        </w:rPr>
        <w:t>«Жилищно-коммунальное хозяйство»  450 649 164,14 руб.</w:t>
      </w:r>
    </w:p>
    <w:p w:rsidR="00A81D98" w:rsidRPr="00505386" w:rsidRDefault="00A81D98" w:rsidP="00A81D98">
      <w:pPr>
        <w:rPr>
          <w:sz w:val="28"/>
          <w:szCs w:val="28"/>
        </w:rPr>
      </w:pPr>
    </w:p>
    <w:p w:rsidR="00A81D98" w:rsidRPr="00505386" w:rsidRDefault="00A81D98" w:rsidP="00A81D98">
      <w:pPr>
        <w:rPr>
          <w:sz w:val="28"/>
          <w:szCs w:val="28"/>
        </w:rPr>
      </w:pPr>
      <w:r w:rsidRPr="00505386">
        <w:rPr>
          <w:sz w:val="28"/>
          <w:szCs w:val="28"/>
        </w:rPr>
        <w:t xml:space="preserve">«Культура, кинематография»   11 229 631,09 руб. </w:t>
      </w:r>
    </w:p>
    <w:p w:rsidR="00A81D98" w:rsidRPr="00505386" w:rsidRDefault="00A81D98" w:rsidP="00A81D98">
      <w:pPr>
        <w:rPr>
          <w:sz w:val="28"/>
          <w:szCs w:val="28"/>
        </w:rPr>
      </w:pPr>
    </w:p>
    <w:p w:rsidR="00A81D98" w:rsidRPr="00505386" w:rsidRDefault="00A81D98" w:rsidP="00A81D98">
      <w:pPr>
        <w:rPr>
          <w:sz w:val="28"/>
          <w:szCs w:val="28"/>
        </w:rPr>
      </w:pPr>
      <w:r w:rsidRPr="00505386">
        <w:rPr>
          <w:sz w:val="28"/>
          <w:szCs w:val="28"/>
        </w:rPr>
        <w:t>«Социальная политика»  2  771 460,24  руб.</w:t>
      </w:r>
    </w:p>
    <w:p w:rsidR="00A81D98" w:rsidRPr="00505386" w:rsidRDefault="00A81D98" w:rsidP="00A81D98">
      <w:pPr>
        <w:rPr>
          <w:sz w:val="28"/>
          <w:szCs w:val="28"/>
        </w:rPr>
      </w:pPr>
    </w:p>
    <w:p w:rsidR="00A81D98" w:rsidRPr="00505386" w:rsidRDefault="00A81D98" w:rsidP="00A81D98">
      <w:pPr>
        <w:rPr>
          <w:b/>
          <w:color w:val="C00000"/>
          <w:sz w:val="28"/>
          <w:szCs w:val="28"/>
        </w:rPr>
      </w:pPr>
      <w:r w:rsidRPr="00505386">
        <w:rPr>
          <w:sz w:val="28"/>
          <w:szCs w:val="28"/>
        </w:rPr>
        <w:t>«Физическая культура и спорт»  6 150 600,00  руб.</w:t>
      </w:r>
    </w:p>
    <w:p w:rsidR="004269FC" w:rsidRPr="00505386" w:rsidRDefault="004269FC" w:rsidP="005D0CD0">
      <w:pPr>
        <w:jc w:val="center"/>
        <w:rPr>
          <w:b/>
          <w:color w:val="C00000"/>
          <w:sz w:val="28"/>
          <w:szCs w:val="28"/>
        </w:rPr>
      </w:pPr>
    </w:p>
    <w:p w:rsidR="004269FC" w:rsidRPr="00505386" w:rsidRDefault="004269FC" w:rsidP="005D0CD0">
      <w:pPr>
        <w:jc w:val="center"/>
        <w:rPr>
          <w:b/>
          <w:color w:val="C00000"/>
          <w:sz w:val="28"/>
          <w:szCs w:val="28"/>
        </w:rPr>
      </w:pPr>
    </w:p>
    <w:p w:rsidR="005D0CD0" w:rsidRPr="00505386" w:rsidRDefault="005D0CD0" w:rsidP="005D0CD0">
      <w:pPr>
        <w:jc w:val="center"/>
        <w:rPr>
          <w:b/>
          <w:color w:val="C00000"/>
          <w:sz w:val="28"/>
          <w:szCs w:val="28"/>
        </w:rPr>
      </w:pPr>
      <w:r w:rsidRPr="00505386">
        <w:rPr>
          <w:b/>
          <w:color w:val="C00000"/>
          <w:sz w:val="28"/>
          <w:szCs w:val="28"/>
        </w:rPr>
        <w:t>УЧАСТИЕ В РАБОТЕ ПО ПРЕДУПРЕЖДЕНИЮ И ЛИКВИДАЦИИ</w:t>
      </w:r>
    </w:p>
    <w:p w:rsidR="005D0CD0" w:rsidRPr="00505386" w:rsidRDefault="005D0CD0" w:rsidP="005D0CD0">
      <w:pPr>
        <w:jc w:val="center"/>
        <w:rPr>
          <w:b/>
          <w:color w:val="C00000"/>
          <w:sz w:val="28"/>
          <w:szCs w:val="28"/>
        </w:rPr>
      </w:pPr>
      <w:r w:rsidRPr="00505386">
        <w:rPr>
          <w:b/>
          <w:color w:val="C00000"/>
          <w:sz w:val="28"/>
          <w:szCs w:val="28"/>
        </w:rPr>
        <w:t>ЧРЕЗВЫЧАЙНЫХ СИТУАЦИЙ И ОБЕСПЕЧЕНИЮ</w:t>
      </w:r>
    </w:p>
    <w:p w:rsidR="005D0CD0" w:rsidRPr="00505386" w:rsidRDefault="005D0CD0" w:rsidP="003605E2">
      <w:pPr>
        <w:jc w:val="center"/>
        <w:rPr>
          <w:b/>
          <w:color w:val="C00000"/>
          <w:sz w:val="28"/>
          <w:szCs w:val="28"/>
        </w:rPr>
      </w:pPr>
      <w:r w:rsidRPr="00505386">
        <w:rPr>
          <w:b/>
          <w:color w:val="C00000"/>
          <w:sz w:val="28"/>
          <w:szCs w:val="28"/>
        </w:rPr>
        <w:t>ПОЖАРНОЙ БЕЗОПАСНОСТИ</w:t>
      </w:r>
    </w:p>
    <w:p w:rsidR="007967DC" w:rsidRPr="00505386" w:rsidRDefault="007967DC" w:rsidP="003605E2">
      <w:pPr>
        <w:jc w:val="center"/>
        <w:rPr>
          <w:rFonts w:eastAsia="Calibri"/>
          <w:sz w:val="28"/>
          <w:szCs w:val="28"/>
        </w:rPr>
      </w:pP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По состоянию на 31 декабря 202</w:t>
      </w:r>
      <w:r w:rsidR="001D2595" w:rsidRPr="001D2595">
        <w:rPr>
          <w:rFonts w:ascii="Times New Roman" w:eastAsia="Times New Roman" w:hAnsi="Times New Roman" w:cs="Times New Roman"/>
          <w:lang w:eastAsia="ru-RU"/>
        </w:rPr>
        <w:t>1</w:t>
      </w:r>
      <w:r w:rsidRPr="00505386">
        <w:rPr>
          <w:rFonts w:ascii="Times New Roman" w:eastAsia="Times New Roman" w:hAnsi="Times New Roman" w:cs="Times New Roman"/>
          <w:lang w:eastAsia="ru-RU"/>
        </w:rPr>
        <w:t xml:space="preserve"> года в районе Южное Медведково произошло 34 пожара (АППГ 20</w:t>
      </w:r>
      <w:r w:rsidR="00405E12">
        <w:rPr>
          <w:rFonts w:ascii="Times New Roman" w:eastAsia="Times New Roman" w:hAnsi="Times New Roman" w:cs="Times New Roman"/>
          <w:lang w:eastAsia="ru-RU"/>
        </w:rPr>
        <w:t>21</w:t>
      </w:r>
      <w:r w:rsidRPr="00505386">
        <w:rPr>
          <w:rFonts w:ascii="Times New Roman" w:eastAsia="Times New Roman" w:hAnsi="Times New Roman" w:cs="Times New Roman"/>
          <w:lang w:eastAsia="ru-RU"/>
        </w:rPr>
        <w:t xml:space="preserve"> – 45). Травмированных 2 (АППГ – 10), погибших 0 (АППГ – 3).</w:t>
      </w:r>
    </w:p>
    <w:p w:rsidR="00D72C27" w:rsidRPr="00505386" w:rsidRDefault="00D72C27" w:rsidP="00C47565">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Наибольшее количество пожаров и возгораний произошло в жилом секторе (многоквартирных домах). В 2021 году – 23 пожара (АППГ – 30). Уменьшилось количество возгораний на контейнерных площадках и в местах сбора мусора (табл. 1</w:t>
      </w:r>
      <w:r w:rsidR="00C47565">
        <w:rPr>
          <w:rFonts w:ascii="Times New Roman" w:eastAsia="Times New Roman" w:hAnsi="Times New Roman" w:cs="Times New Roman"/>
          <w:lang w:eastAsia="ru-RU"/>
        </w:rPr>
        <w:t>, на экране)</w:t>
      </w:r>
    </w:p>
    <w:p w:rsidR="00D72C27" w:rsidRPr="00505386" w:rsidRDefault="00D72C27" w:rsidP="00D72C27">
      <w:pPr>
        <w:pStyle w:val="a7"/>
        <w:shd w:val="clear" w:color="auto" w:fill="FFFFFF"/>
        <w:spacing w:line="276" w:lineRule="auto"/>
        <w:ind w:firstLine="567"/>
        <w:jc w:val="right"/>
        <w:rPr>
          <w:rFonts w:ascii="Times New Roman" w:eastAsia="Times New Roman" w:hAnsi="Times New Roman" w:cs="Times New Roman"/>
          <w:sz w:val="22"/>
          <w:szCs w:val="22"/>
          <w:lang w:eastAsia="ru-RU"/>
        </w:rPr>
      </w:pPr>
      <w:r w:rsidRPr="00505386">
        <w:rPr>
          <w:rFonts w:ascii="Times New Roman" w:eastAsia="Times New Roman" w:hAnsi="Times New Roman" w:cs="Times New Roman"/>
          <w:sz w:val="22"/>
          <w:szCs w:val="22"/>
          <w:lang w:eastAsia="ru-RU"/>
        </w:rPr>
        <w:t>Таблица 1. Объекты пожаров.</w:t>
      </w:r>
    </w:p>
    <w:tbl>
      <w:tblPr>
        <w:tblW w:w="9679" w:type="dxa"/>
        <w:tblLook w:val="04A0" w:firstRow="1" w:lastRow="0" w:firstColumn="1" w:lastColumn="0" w:noHBand="0" w:noVBand="1"/>
      </w:tblPr>
      <w:tblGrid>
        <w:gridCol w:w="7765"/>
        <w:gridCol w:w="957"/>
        <w:gridCol w:w="957"/>
      </w:tblGrid>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Объекты пожаров</w:t>
            </w:r>
          </w:p>
        </w:tc>
        <w:tc>
          <w:tcPr>
            <w:tcW w:w="957" w:type="dxa"/>
            <w:tcBorders>
              <w:top w:val="single" w:sz="4" w:space="0" w:color="auto"/>
              <w:left w:val="nil"/>
              <w:bottom w:val="single" w:sz="4" w:space="0" w:color="auto"/>
              <w:right w:val="single" w:sz="4" w:space="0" w:color="auto"/>
            </w:tcBorders>
            <w:shd w:val="clear" w:color="000000" w:fill="C0C0C0"/>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2020</w:t>
            </w:r>
          </w:p>
        </w:tc>
        <w:tc>
          <w:tcPr>
            <w:tcW w:w="957" w:type="dxa"/>
            <w:tcBorders>
              <w:top w:val="single" w:sz="4" w:space="0" w:color="auto"/>
              <w:left w:val="nil"/>
              <w:bottom w:val="single" w:sz="4" w:space="0" w:color="auto"/>
              <w:right w:val="single" w:sz="4" w:space="0" w:color="auto"/>
            </w:tcBorders>
            <w:shd w:val="clear" w:color="000000" w:fill="C0C0C0"/>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2021</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Гараж (гаражный бокс) в гаражном кооперативе, индивидуальный гаражный бокс</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 </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Мусор на территории жилой зоны (кроме территории домовладения)</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3</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Контейнер, бак, накопитель для мусора</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7</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4</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Многоквартирный жилой дом</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30</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23</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Строящееся временное здание (сооружение) на строительной пл.</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Легковой автомобиль</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 </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Объект общественного питания</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 </w:t>
            </w:r>
          </w:p>
        </w:tc>
      </w:tr>
      <w:tr w:rsidR="00D72C27" w:rsidRPr="00505386" w:rsidTr="000605F4">
        <w:trPr>
          <w:trHeight w:val="300"/>
        </w:trPr>
        <w:tc>
          <w:tcPr>
            <w:tcW w:w="77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45</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31</w:t>
            </w:r>
          </w:p>
        </w:tc>
      </w:tr>
    </w:tbl>
    <w:p w:rsidR="00D72C27" w:rsidRPr="00505386" w:rsidRDefault="00D72C27" w:rsidP="00D72C27">
      <w:pPr>
        <w:pStyle w:val="a7"/>
        <w:shd w:val="clear" w:color="auto" w:fill="FFFFFF"/>
        <w:spacing w:line="276" w:lineRule="auto"/>
        <w:jc w:val="both"/>
        <w:rPr>
          <w:rFonts w:ascii="Times New Roman" w:eastAsia="Times New Roman" w:hAnsi="Times New Roman" w:cs="Times New Roman"/>
          <w:lang w:eastAsia="ru-RU"/>
        </w:rPr>
      </w:pP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Анализ причин пожаров показал, что пожары в основном произошли в квартирах, в которых жильцы злоупотребляли спиртными напитками и табакокурением, а также лица преклонного возраста, имеющие проблемы со здоровьем (см. табл. 2).  Несмотря на проводимую профилактическую работу, данная категория граждан не склонна к выполнению требований противопожарной безопасности. </w:t>
      </w:r>
    </w:p>
    <w:p w:rsidR="00D72C27" w:rsidRPr="00505386" w:rsidRDefault="00D72C27" w:rsidP="00D72C27">
      <w:pPr>
        <w:pStyle w:val="a7"/>
        <w:shd w:val="clear" w:color="auto" w:fill="FFFFFF"/>
        <w:spacing w:line="276" w:lineRule="auto"/>
        <w:ind w:firstLine="567"/>
        <w:jc w:val="right"/>
        <w:rPr>
          <w:rFonts w:ascii="Times New Roman" w:eastAsia="Times New Roman" w:hAnsi="Times New Roman" w:cs="Times New Roman"/>
          <w:sz w:val="22"/>
          <w:szCs w:val="22"/>
          <w:lang w:eastAsia="ru-RU"/>
        </w:rPr>
      </w:pPr>
      <w:r w:rsidRPr="00505386">
        <w:rPr>
          <w:rFonts w:ascii="Times New Roman" w:eastAsia="Times New Roman" w:hAnsi="Times New Roman" w:cs="Times New Roman"/>
          <w:sz w:val="22"/>
          <w:szCs w:val="22"/>
          <w:lang w:eastAsia="ru-RU"/>
        </w:rPr>
        <w:t>Таблица 2. Причины пожаров.</w:t>
      </w:r>
    </w:p>
    <w:tbl>
      <w:tblPr>
        <w:tblW w:w="8500" w:type="dxa"/>
        <w:tblInd w:w="419" w:type="dxa"/>
        <w:tblLook w:val="04A0" w:firstRow="1" w:lastRow="0" w:firstColumn="1" w:lastColumn="0" w:noHBand="0" w:noVBand="1"/>
      </w:tblPr>
      <w:tblGrid>
        <w:gridCol w:w="6580"/>
        <w:gridCol w:w="960"/>
        <w:gridCol w:w="960"/>
      </w:tblGrid>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Причины пожаров</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2020</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2021</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Недостаток конструкции и изготовления электрооборудования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8</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Нарушение ППБ при эксплуатации бытовых электроприборов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lastRenderedPageBreak/>
              <w:t>Прочие причины, связанные с НПУиЭ электрооборудования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Неосторожность при курении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21</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Неосторожность при приготовлении пищи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Неосторожность при проведении религиозных и иных обрядов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1</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Неисправность систем, механизмов и узлов транспортного средства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0</w:t>
            </w:r>
          </w:p>
        </w:tc>
      </w:tr>
      <w:tr w:rsidR="00D72C27" w:rsidRPr="00505386" w:rsidTr="000605F4">
        <w:trPr>
          <w:trHeight w:val="300"/>
        </w:trPr>
        <w:tc>
          <w:tcPr>
            <w:tcW w:w="6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2C27" w:rsidRPr="00505386" w:rsidRDefault="00D72C27" w:rsidP="000605F4">
            <w:pPr>
              <w:rPr>
                <w:rFonts w:ascii="Calibri" w:hAnsi="Calibri" w:cs="Calibri"/>
                <w:color w:val="000000"/>
                <w:sz w:val="22"/>
                <w:szCs w:val="22"/>
              </w:rPr>
            </w:pPr>
            <w:r w:rsidRPr="00505386">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2C27" w:rsidRPr="00505386" w:rsidRDefault="00D72C27" w:rsidP="000605F4">
            <w:pPr>
              <w:jc w:val="right"/>
              <w:rPr>
                <w:rFonts w:ascii="Calibri" w:hAnsi="Calibri" w:cs="Calibri"/>
                <w:color w:val="000000"/>
                <w:sz w:val="22"/>
                <w:szCs w:val="22"/>
              </w:rPr>
            </w:pPr>
            <w:r w:rsidRPr="00505386">
              <w:rPr>
                <w:rFonts w:ascii="Calibri" w:hAnsi="Calibri" w:cs="Calibri"/>
                <w:color w:val="000000"/>
                <w:sz w:val="22"/>
                <w:szCs w:val="22"/>
              </w:rPr>
              <w:t>34</w:t>
            </w:r>
          </w:p>
        </w:tc>
      </w:tr>
    </w:tbl>
    <w:p w:rsidR="00D72C27" w:rsidRPr="00505386" w:rsidRDefault="00D72C27" w:rsidP="00D72C27">
      <w:pPr>
        <w:pStyle w:val="a7"/>
        <w:shd w:val="clear" w:color="auto" w:fill="FFFFFF"/>
        <w:spacing w:line="276" w:lineRule="auto"/>
        <w:ind w:firstLine="567"/>
        <w:jc w:val="right"/>
        <w:rPr>
          <w:rFonts w:ascii="Times New Roman" w:eastAsia="Times New Roman" w:hAnsi="Times New Roman" w:cs="Times New Roman"/>
          <w:sz w:val="22"/>
          <w:szCs w:val="22"/>
          <w:lang w:eastAsia="ru-RU"/>
        </w:rPr>
      </w:pP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Всего за истекший период с начала 2021 года пожаров, связанных с автотранспортом, не произошло (АППГ – 2). </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Всего за истекший период с начала 2021 года пожаров, связанных с автотранспортом, не возникало. </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На территории района 18 гаражно-стояночных объектов, из них ГСК -2 объекта по адресам:</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-ул. Молодцова, вл.14-16 ГСК «Полярный»;</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-пр. Дежнева, д.25, к.3 ГСК «Шатер».</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ab/>
        <w:t>В ходе обследования объектов гаражно-стояночного хозяйства установлено следующее: легковоспламеняющихся и огнеопасных предметов не обнаружено, доступ для подъезда пожарной техники обеспечен, средства пожаротушения в большей части имеются, объекты самовольного строительства/переустройства и нецелевого использования не выявлены. Установленные замечания в части санитарного содержания были устранены представителями объектов в ходе проведения проверки.</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Выявленные замечания доведены до представителей гаражно-стояночных объектов. Контроль за устранением замечаний обеспечен.</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За истекший период 2021 года на территории строительных объектов возгорания отсутствуют.</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Все строительные площадки обследованы на предмет обеспечения пожарной безопасности. Недостатков не выявлено.</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В целях снижения количества пожаров и уменьшения количества пострадавших на территории района Южное Медведково КЧС и ПБ проведена следующая работа: </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Управой района издано распоряжение № 1-05-45 от 31.03.2021 «Об мерах по обеспечению пожарной безопасности в районе Южное Медведково города Москвы в весенне-летний пожароопасный период 2021 года»      </w:t>
      </w:r>
    </w:p>
    <w:p w:rsidR="00D72C27" w:rsidRPr="00505386" w:rsidRDefault="00D72C27" w:rsidP="00D72C27">
      <w:pPr>
        <w:spacing w:line="276" w:lineRule="auto"/>
        <w:ind w:firstLine="567"/>
        <w:jc w:val="both"/>
        <w:rPr>
          <w:sz w:val="28"/>
          <w:szCs w:val="28"/>
        </w:rPr>
      </w:pPr>
      <w:r w:rsidRPr="00505386">
        <w:rPr>
          <w:sz w:val="28"/>
          <w:szCs w:val="28"/>
        </w:rPr>
        <w:t>На плановых заседаниях КЧС и ПБ района рассматривались вопросы по усилению пожарной безопасности, устранению   неисправности противопожарных технических систем. Проведено 6 заседаний КЧС и ПБ района, на которых рассмотрены актуальные вопросы обеспечения безопасности населения и территории района, пожарной безопасности и минимизации последствий возможных ЧС.</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lastRenderedPageBreak/>
        <w:t>Информирование неработающего населения о правилах противопожарной безопасности и действиям при возникновении пожара, при чрезвычайных ситуациях осуществляется на консультациях в учебно-консультационных пунктах района Южное Медведково. Ведется постоянная работа по информированию о действиях при возникновении чрезвычайных ситуаций всех граждан района Южное Медведково. На информационных стендах жилых домов и подъездах, на официальных Интернет – ресурсах управы района и ГБУ «Жилищник района Южное Медведково» постоянно размещается и обновляется наглядная агитация на тему противопожарной безопасности.</w:t>
      </w:r>
    </w:p>
    <w:p w:rsidR="00D72C27" w:rsidRPr="00505386" w:rsidRDefault="00D72C27" w:rsidP="00D72C27">
      <w:pPr>
        <w:pStyle w:val="a7"/>
        <w:spacing w:line="276" w:lineRule="auto"/>
        <w:ind w:firstLine="567"/>
        <w:jc w:val="both"/>
        <w:rPr>
          <w:rFonts w:ascii="Times New Roman" w:hAnsi="Times New Roman"/>
        </w:rPr>
      </w:pPr>
      <w:r w:rsidRPr="00505386">
        <w:rPr>
          <w:rFonts w:ascii="Times New Roman" w:hAnsi="Times New Roman"/>
        </w:rPr>
        <w:t>•</w:t>
      </w:r>
      <w:r w:rsidRPr="00505386">
        <w:rPr>
          <w:rFonts w:ascii="Times New Roman" w:hAnsi="Times New Roman"/>
        </w:rPr>
        <w:tab/>
        <w:t>УКП-1 - Москва, проезд Шокальского, д. 3, корп. 2;</w:t>
      </w:r>
    </w:p>
    <w:p w:rsidR="00D72C27" w:rsidRPr="00505386" w:rsidRDefault="00D72C27" w:rsidP="00D72C27">
      <w:pPr>
        <w:pStyle w:val="a7"/>
        <w:spacing w:line="276" w:lineRule="auto"/>
        <w:ind w:firstLine="567"/>
        <w:jc w:val="both"/>
        <w:rPr>
          <w:rFonts w:ascii="Times New Roman" w:hAnsi="Times New Roman"/>
        </w:rPr>
      </w:pPr>
      <w:r w:rsidRPr="00505386">
        <w:rPr>
          <w:rFonts w:ascii="Times New Roman" w:hAnsi="Times New Roman"/>
        </w:rPr>
        <w:t>•</w:t>
      </w:r>
      <w:r w:rsidRPr="00505386">
        <w:rPr>
          <w:rFonts w:ascii="Times New Roman" w:hAnsi="Times New Roman"/>
        </w:rPr>
        <w:tab/>
        <w:t>УКП-2 – Москва, ул. Полярная, д. 15, корп. 3;</w:t>
      </w:r>
    </w:p>
    <w:p w:rsidR="00D72C27" w:rsidRPr="00505386" w:rsidRDefault="00D72C27" w:rsidP="00D72C27">
      <w:pPr>
        <w:pStyle w:val="a7"/>
        <w:spacing w:line="276" w:lineRule="auto"/>
        <w:ind w:firstLine="567"/>
        <w:jc w:val="both"/>
        <w:rPr>
          <w:rFonts w:ascii="Times New Roman" w:hAnsi="Times New Roman"/>
        </w:rPr>
      </w:pPr>
      <w:r w:rsidRPr="00505386">
        <w:rPr>
          <w:rFonts w:ascii="Times New Roman" w:hAnsi="Times New Roman"/>
        </w:rPr>
        <w:t>•</w:t>
      </w:r>
      <w:r w:rsidRPr="00505386">
        <w:rPr>
          <w:rFonts w:ascii="Times New Roman" w:hAnsi="Times New Roman"/>
        </w:rPr>
        <w:tab/>
        <w:t>УКП-3 – Москва, ул. Полярная, д. 16, корп. 2.</w:t>
      </w:r>
    </w:p>
    <w:p w:rsidR="00D72C27" w:rsidRPr="00505386" w:rsidRDefault="00D72C27" w:rsidP="00D72C27">
      <w:pPr>
        <w:spacing w:line="276" w:lineRule="auto"/>
        <w:ind w:firstLine="567"/>
        <w:jc w:val="both"/>
        <w:rPr>
          <w:rFonts w:eastAsiaTheme="minorHAnsi" w:cstheme="minorBidi"/>
          <w:sz w:val="28"/>
          <w:szCs w:val="28"/>
          <w:lang w:eastAsia="en-US"/>
        </w:rPr>
      </w:pPr>
      <w:r w:rsidRPr="00505386">
        <w:rPr>
          <w:rFonts w:eastAsiaTheme="minorHAnsi" w:cstheme="minorBidi"/>
          <w:sz w:val="28"/>
          <w:szCs w:val="28"/>
          <w:lang w:eastAsia="en-US"/>
        </w:rPr>
        <w:t>График работы УКП – еженедельно, по четвергам, с 15 до 16 часов. Проводятся занятия с неработающим населением района в форме лекций, семинаров, вечеров вопросов и ответов.</w:t>
      </w:r>
    </w:p>
    <w:p w:rsidR="00D72C27" w:rsidRPr="00B67EE6" w:rsidRDefault="00D72C27" w:rsidP="00B67EE6">
      <w:pPr>
        <w:spacing w:line="276" w:lineRule="auto"/>
        <w:ind w:firstLine="567"/>
        <w:jc w:val="both"/>
        <w:rPr>
          <w:rFonts w:eastAsiaTheme="minorHAnsi" w:cstheme="minorBidi"/>
          <w:sz w:val="28"/>
          <w:szCs w:val="28"/>
          <w:lang w:eastAsia="en-US"/>
        </w:rPr>
      </w:pPr>
      <w:r w:rsidRPr="00505386">
        <w:rPr>
          <w:rFonts w:eastAsiaTheme="minorHAnsi" w:cstheme="minorBidi"/>
          <w:sz w:val="28"/>
          <w:szCs w:val="28"/>
          <w:lang w:eastAsia="en-US"/>
        </w:rPr>
        <w:t>Информация о режиме работы УКП по ГО и ЧС района размещена на сайтах управы и ГБУ «Жилищник района Южное Медведково»</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Организованы совместные с участковыми уполномоченными МВД района Южное Медведково, представителями ОПОП проверки МКД на предмет закрытия и опечатывания чердаков и подвалов, доступности путей эвакуации. </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Проводится работа по учету граждан, нуждающихся в установке автономных извещателей и пожарных рукавов в квартирах (многодетные, неполные семьи, маломобильные граждане). Ведется соответствующий реестр. При наличии финансирования будут проведены работы по установке.</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На базе ГБУ «Жилищник района Южное Медведково» создана добровольная пожарная дружина (12 человек), аварийно-спасательные формирования.</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Вместе с тем, управой района «Южное Медведково» совместно с 1 РОНПР Управления по СВАО Главного управления МЧС России по г. Москве проводится ряд профилактических мероприятий, направленных на улучшение противопожарной обстановки на территории района по недопущению роста числа пострадавших на пожарах. </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Все многоквартирные дома повышенной этажности (47</w:t>
      </w:r>
      <w:r w:rsidR="00B67EE6">
        <w:rPr>
          <w:rFonts w:ascii="Times New Roman" w:eastAsia="Times New Roman" w:hAnsi="Times New Roman" w:cs="Times New Roman"/>
          <w:lang w:eastAsia="ru-RU"/>
        </w:rPr>
        <w:t>шт.</w:t>
      </w:r>
      <w:r w:rsidRPr="00505386">
        <w:rPr>
          <w:rFonts w:ascii="Times New Roman" w:eastAsia="Times New Roman" w:hAnsi="Times New Roman" w:cs="Times New Roman"/>
          <w:lang w:eastAsia="ru-RU"/>
        </w:rPr>
        <w:t xml:space="preserve">) оборудованы системами дымоудаления и противопожарной автоматики. На сегодняшний день все системы находятся в рабочем состоянии. </w:t>
      </w:r>
    </w:p>
    <w:p w:rsidR="00D72C27" w:rsidRPr="00505386" w:rsidRDefault="00D72C27" w:rsidP="00D72C27">
      <w:pPr>
        <w:pStyle w:val="a7"/>
        <w:shd w:val="clear" w:color="auto" w:fill="FFFFFF"/>
        <w:spacing w:line="276" w:lineRule="auto"/>
        <w:ind w:firstLine="567"/>
        <w:jc w:val="both"/>
        <w:rPr>
          <w:rFonts w:ascii="Times New Roman" w:eastAsia="Times New Roman" w:hAnsi="Times New Roman" w:cs="Times New Roman"/>
          <w:lang w:eastAsia="ru-RU"/>
        </w:rPr>
      </w:pPr>
      <w:r w:rsidRPr="00505386">
        <w:rPr>
          <w:rFonts w:ascii="Times New Roman" w:eastAsia="Times New Roman" w:hAnsi="Times New Roman" w:cs="Times New Roman"/>
          <w:lang w:eastAsia="ru-RU"/>
        </w:rPr>
        <w:t xml:space="preserve">Все стволы противопожарного водопровода заполнены водой и находятся под давлением. </w:t>
      </w:r>
    </w:p>
    <w:p w:rsidR="00D72C27" w:rsidRPr="00505386" w:rsidRDefault="00D72C27" w:rsidP="00D72C27">
      <w:pPr>
        <w:pStyle w:val="a7"/>
        <w:shd w:val="clear" w:color="auto" w:fill="FFFFFF"/>
        <w:spacing w:line="276" w:lineRule="auto"/>
        <w:ind w:firstLine="567"/>
        <w:jc w:val="both"/>
        <w:rPr>
          <w:rFonts w:ascii="Times New Roman" w:hAnsi="Times New Roman"/>
        </w:rPr>
      </w:pPr>
      <w:r w:rsidRPr="00505386">
        <w:rPr>
          <w:rFonts w:ascii="Times New Roman" w:hAnsi="Times New Roman"/>
        </w:rPr>
        <w:t>В целях усиления работы по обеспечению противопожарной безопасности и исключения случаев возгорания на территории района организована работа по уборке мусора на закрепленной территории и своевременному его вывозу.</w:t>
      </w:r>
    </w:p>
    <w:p w:rsidR="00D72C27" w:rsidRPr="00505386" w:rsidRDefault="00D72C27" w:rsidP="00D72C27">
      <w:pPr>
        <w:pStyle w:val="a7"/>
        <w:shd w:val="clear" w:color="auto" w:fill="FFFFFF"/>
        <w:spacing w:line="276" w:lineRule="auto"/>
        <w:ind w:firstLine="567"/>
        <w:jc w:val="both"/>
        <w:rPr>
          <w:rFonts w:ascii="Times New Roman" w:hAnsi="Times New Roman"/>
        </w:rPr>
      </w:pPr>
      <w:r w:rsidRPr="00505386">
        <w:rPr>
          <w:rFonts w:ascii="Times New Roman" w:hAnsi="Times New Roman"/>
        </w:rPr>
        <w:t xml:space="preserve">Жилой фонд района обслуживают 7 объединенных диспетчерских служб. Заявки, поступающие в ОДС, отрабатываются обслуживающим персоналом и </w:t>
      </w:r>
      <w:r w:rsidRPr="00505386">
        <w:rPr>
          <w:rFonts w:ascii="Times New Roman" w:hAnsi="Times New Roman"/>
        </w:rPr>
        <w:lastRenderedPageBreak/>
        <w:t>устраняются в регламентные сроки. ОДС полностью укомплектованы и имеют обученный штатный персонал, аварийный запас.</w:t>
      </w:r>
    </w:p>
    <w:p w:rsidR="00D72C27" w:rsidRPr="00505386" w:rsidRDefault="00D72C27" w:rsidP="00D72C27">
      <w:pPr>
        <w:pStyle w:val="a7"/>
        <w:shd w:val="clear" w:color="auto" w:fill="FFFFFF"/>
        <w:spacing w:line="276" w:lineRule="auto"/>
        <w:ind w:firstLine="567"/>
        <w:jc w:val="both"/>
        <w:rPr>
          <w:rFonts w:ascii="Times New Roman" w:hAnsi="Times New Roman"/>
        </w:rPr>
      </w:pPr>
      <w:r w:rsidRPr="00505386">
        <w:rPr>
          <w:rFonts w:ascii="Times New Roman" w:hAnsi="Times New Roman"/>
        </w:rPr>
        <w:t xml:space="preserve">Аварийная служба района работает в круглосуточном режиме, укомплектована аттестованным персоналом необходимыми материалами, машинами и механизмами. С сотрудниками аварийной службы проведены инструктажи по отработке алгоритмов действий при возникновении ЧС. </w:t>
      </w:r>
    </w:p>
    <w:p w:rsidR="00D72C27" w:rsidRPr="00505386" w:rsidRDefault="00D72C27" w:rsidP="00D72C27">
      <w:pPr>
        <w:pStyle w:val="a7"/>
        <w:shd w:val="clear" w:color="auto" w:fill="FFFFFF"/>
        <w:spacing w:line="276" w:lineRule="auto"/>
        <w:ind w:firstLine="567"/>
        <w:jc w:val="both"/>
        <w:rPr>
          <w:rFonts w:ascii="Times New Roman" w:hAnsi="Times New Roman"/>
        </w:rPr>
      </w:pPr>
      <w:r w:rsidRPr="00505386">
        <w:rPr>
          <w:rFonts w:ascii="Times New Roman" w:hAnsi="Times New Roman"/>
        </w:rPr>
        <w:t xml:space="preserve">Обеспечено взаимодействие и координация с правоохранительными органами по вопросам обеспечения безопасности граждан и объектов района Южное Медведково. </w:t>
      </w:r>
    </w:p>
    <w:p w:rsidR="00D72C27" w:rsidRPr="00505386" w:rsidRDefault="00D72C27" w:rsidP="00D72C27">
      <w:pPr>
        <w:spacing w:line="276" w:lineRule="auto"/>
        <w:ind w:firstLine="567"/>
        <w:jc w:val="both"/>
        <w:rPr>
          <w:sz w:val="28"/>
          <w:szCs w:val="28"/>
        </w:rPr>
      </w:pPr>
      <w:r w:rsidRPr="00505386">
        <w:rPr>
          <w:sz w:val="28"/>
          <w:szCs w:val="28"/>
        </w:rPr>
        <w:t>В соответствии с Планом основных мероприятий управы района Южное Медведково города Москвы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2021 году проведены:</w:t>
      </w:r>
    </w:p>
    <w:p w:rsidR="00D72C27" w:rsidRPr="00505386" w:rsidRDefault="00D72C27" w:rsidP="00D72C27">
      <w:pPr>
        <w:spacing w:line="276" w:lineRule="auto"/>
        <w:ind w:firstLine="567"/>
        <w:jc w:val="both"/>
        <w:rPr>
          <w:sz w:val="28"/>
          <w:szCs w:val="28"/>
        </w:rPr>
      </w:pPr>
      <w:r w:rsidRPr="00505386">
        <w:rPr>
          <w:sz w:val="28"/>
          <w:szCs w:val="28"/>
        </w:rPr>
        <w:t>1.</w:t>
      </w:r>
      <w:r w:rsidRPr="00505386">
        <w:rPr>
          <w:sz w:val="28"/>
          <w:szCs w:val="28"/>
        </w:rPr>
        <w:tab/>
        <w:t>13.04.2021 Командно-штабное учение с руководящим составом районного звена МГСЧС района Южное Медведково на тему: «Действия руководящего состава районного звена МГСЧС при ликвидации последствий аварийной ситуации в жилом секторе». Задействовано 98 чел.</w:t>
      </w:r>
    </w:p>
    <w:p w:rsidR="00D72C27" w:rsidRPr="00505386" w:rsidRDefault="00D72C27" w:rsidP="00D72C27">
      <w:pPr>
        <w:spacing w:line="276" w:lineRule="auto"/>
        <w:ind w:firstLine="567"/>
        <w:jc w:val="both"/>
        <w:rPr>
          <w:sz w:val="28"/>
          <w:szCs w:val="28"/>
        </w:rPr>
      </w:pPr>
      <w:r w:rsidRPr="00505386">
        <w:rPr>
          <w:sz w:val="28"/>
          <w:szCs w:val="28"/>
        </w:rPr>
        <w:t>2.</w:t>
      </w:r>
      <w:r w:rsidRPr="00505386">
        <w:rPr>
          <w:sz w:val="28"/>
          <w:szCs w:val="28"/>
        </w:rPr>
        <w:tab/>
        <w:t xml:space="preserve">19.08.2021 Командно-штабная тренировка в районе Южное Медведково на тему: «Деятельность органов управления ГО при выполнении мероприятий по приведению в готовность гражданской обороны района Южное Медведково». Задействовано 35 чел. </w:t>
      </w:r>
    </w:p>
    <w:p w:rsidR="00D72C27" w:rsidRPr="00505386" w:rsidRDefault="00D72C27" w:rsidP="00D72C27">
      <w:pPr>
        <w:spacing w:line="276" w:lineRule="auto"/>
        <w:ind w:firstLine="567"/>
        <w:jc w:val="both"/>
        <w:rPr>
          <w:sz w:val="28"/>
          <w:szCs w:val="28"/>
        </w:rPr>
      </w:pPr>
      <w:r w:rsidRPr="00505386">
        <w:rPr>
          <w:sz w:val="28"/>
          <w:szCs w:val="28"/>
        </w:rPr>
        <w:t>В ходе учений и тренировок по ГО и ЧС и пожарной безопасности при оценке действий руководителей и обучаемых, при подведении итогов учений были определены главные направления на устранение отмеченных недостатков с определением сроков их исполнения и ответственных лиц. недостатки были малозначимые, касались организационных вопросов, которые устранялись по ходу ведения тренировки (учения).</w:t>
      </w:r>
    </w:p>
    <w:p w:rsidR="00BE0916" w:rsidRPr="00505386" w:rsidRDefault="00BE0916" w:rsidP="00F05483">
      <w:pPr>
        <w:tabs>
          <w:tab w:val="left" w:pos="284"/>
        </w:tabs>
        <w:ind w:firstLine="567"/>
        <w:jc w:val="both"/>
        <w:rPr>
          <w:rFonts w:eastAsia="Calibri"/>
          <w:sz w:val="28"/>
          <w:szCs w:val="28"/>
        </w:rPr>
      </w:pPr>
    </w:p>
    <w:p w:rsidR="00194E17" w:rsidRPr="00505386" w:rsidRDefault="00194E17" w:rsidP="005D0CD0">
      <w:pPr>
        <w:pStyle w:val="a4"/>
        <w:tabs>
          <w:tab w:val="left" w:pos="0"/>
        </w:tabs>
        <w:ind w:left="0"/>
        <w:jc w:val="center"/>
        <w:rPr>
          <w:b/>
          <w:color w:val="C00000"/>
          <w:sz w:val="28"/>
          <w:szCs w:val="28"/>
        </w:rPr>
      </w:pPr>
      <w:r w:rsidRPr="00505386">
        <w:rPr>
          <w:b/>
          <w:color w:val="C00000"/>
          <w:sz w:val="28"/>
          <w:szCs w:val="28"/>
        </w:rPr>
        <w:t>СОЦИАЛЬНАЯ СФЕРА</w:t>
      </w:r>
    </w:p>
    <w:p w:rsidR="007967DC" w:rsidRPr="00505386" w:rsidRDefault="007967DC" w:rsidP="005D0CD0">
      <w:pPr>
        <w:pStyle w:val="a4"/>
        <w:tabs>
          <w:tab w:val="left" w:pos="0"/>
        </w:tabs>
        <w:ind w:left="0"/>
        <w:jc w:val="center"/>
        <w:rPr>
          <w:bCs/>
          <w:sz w:val="28"/>
          <w:szCs w:val="28"/>
        </w:rPr>
      </w:pPr>
    </w:p>
    <w:p w:rsidR="002B16D5" w:rsidRPr="00505386" w:rsidRDefault="002B16D5" w:rsidP="002B16D5">
      <w:pPr>
        <w:tabs>
          <w:tab w:val="left" w:pos="284"/>
        </w:tabs>
        <w:spacing w:line="276" w:lineRule="auto"/>
        <w:ind w:firstLine="567"/>
        <w:jc w:val="both"/>
        <w:rPr>
          <w:bCs/>
          <w:sz w:val="28"/>
          <w:szCs w:val="28"/>
        </w:rPr>
      </w:pPr>
      <w:r w:rsidRPr="00505386">
        <w:rPr>
          <w:bCs/>
          <w:sz w:val="28"/>
          <w:szCs w:val="28"/>
        </w:rPr>
        <w:t>Оказание адресной социальной помощи ветеранам, участникам Великой Отечественной войны, жителям льготных категорий:</w:t>
      </w:r>
    </w:p>
    <w:p w:rsidR="002B16D5" w:rsidRPr="00505386" w:rsidRDefault="002B16D5" w:rsidP="002B16D5">
      <w:pPr>
        <w:tabs>
          <w:tab w:val="left" w:pos="284"/>
        </w:tabs>
        <w:spacing w:line="276" w:lineRule="auto"/>
        <w:ind w:firstLine="567"/>
        <w:jc w:val="both"/>
        <w:rPr>
          <w:bCs/>
          <w:sz w:val="28"/>
          <w:szCs w:val="28"/>
        </w:rPr>
      </w:pPr>
      <w:r w:rsidRPr="00505386">
        <w:rPr>
          <w:bCs/>
          <w:sz w:val="28"/>
          <w:szCs w:val="28"/>
        </w:rPr>
        <w:t>Оказание адресной социальной помощи нуждающимся жителям района – одна из основных задач в нашем районе.</w:t>
      </w:r>
    </w:p>
    <w:p w:rsidR="002B16D5" w:rsidRPr="00505386" w:rsidRDefault="002B16D5" w:rsidP="002B16D5">
      <w:pPr>
        <w:tabs>
          <w:tab w:val="left" w:pos="284"/>
        </w:tabs>
        <w:spacing w:line="276" w:lineRule="auto"/>
        <w:ind w:firstLine="567"/>
        <w:jc w:val="both"/>
        <w:rPr>
          <w:sz w:val="28"/>
          <w:szCs w:val="28"/>
        </w:rPr>
      </w:pPr>
      <w:r w:rsidRPr="00505386">
        <w:rPr>
          <w:sz w:val="28"/>
          <w:szCs w:val="28"/>
        </w:rPr>
        <w:t>В</w:t>
      </w:r>
      <w:r w:rsidRPr="00505386">
        <w:rPr>
          <w:rFonts w:eastAsiaTheme="minorHAnsi"/>
          <w:sz w:val="28"/>
          <w:szCs w:val="28"/>
          <w:lang w:eastAsia="en-US"/>
        </w:rPr>
        <w:t xml:space="preserve"> 2021 году проведено 49 заседаний Комиссии по оказанию </w:t>
      </w:r>
      <w:r w:rsidRPr="00505386">
        <w:rPr>
          <w:sz w:val="28"/>
          <w:szCs w:val="28"/>
        </w:rPr>
        <w:t>адресной социальной помощи нуждающимся жителям района Южное Медведково города Москвы. Оказана материальная помощь 59 малоимущему жителю на сумму 252 тыс. рублей, проведены ремонты в:</w:t>
      </w:r>
    </w:p>
    <w:p w:rsidR="002B16D5" w:rsidRPr="00505386" w:rsidRDefault="002B16D5" w:rsidP="002B16D5">
      <w:pPr>
        <w:spacing w:line="276" w:lineRule="auto"/>
        <w:jc w:val="both"/>
        <w:rPr>
          <w:sz w:val="28"/>
          <w:szCs w:val="28"/>
        </w:rPr>
      </w:pPr>
      <w:r w:rsidRPr="00505386">
        <w:rPr>
          <w:sz w:val="28"/>
          <w:szCs w:val="28"/>
        </w:rPr>
        <w:t>- в 8 квартирах ветеранов Великой Отечественной войны на сумму 648,42 тысяч рублей;</w:t>
      </w:r>
    </w:p>
    <w:p w:rsidR="002B16D5" w:rsidRPr="00505386" w:rsidRDefault="002B16D5" w:rsidP="002B16D5">
      <w:pPr>
        <w:spacing w:line="276" w:lineRule="auto"/>
        <w:jc w:val="both"/>
        <w:rPr>
          <w:sz w:val="28"/>
          <w:szCs w:val="28"/>
        </w:rPr>
      </w:pPr>
      <w:r w:rsidRPr="00505386">
        <w:rPr>
          <w:bCs/>
          <w:sz w:val="28"/>
          <w:szCs w:val="28"/>
        </w:rPr>
        <w:lastRenderedPageBreak/>
        <w:t xml:space="preserve">- </w:t>
      </w:r>
      <w:r w:rsidRPr="00505386">
        <w:rPr>
          <w:sz w:val="28"/>
          <w:szCs w:val="28"/>
        </w:rPr>
        <w:t>в 2 квартирах льготных категорий населения – инвалиды 1 гр. , на сумму 143,87 тысяч рублей;</w:t>
      </w:r>
    </w:p>
    <w:p w:rsidR="002B16D5" w:rsidRPr="00505386" w:rsidRDefault="002B16D5" w:rsidP="002B16D5">
      <w:pPr>
        <w:spacing w:line="276" w:lineRule="auto"/>
        <w:jc w:val="both"/>
        <w:rPr>
          <w:sz w:val="28"/>
          <w:szCs w:val="28"/>
        </w:rPr>
      </w:pPr>
      <w:r w:rsidRPr="00505386">
        <w:rPr>
          <w:sz w:val="28"/>
          <w:szCs w:val="28"/>
        </w:rPr>
        <w:t>- в квартире сироты на сумму 305,35 тыс. руб</w:t>
      </w:r>
    </w:p>
    <w:p w:rsidR="002B16D5" w:rsidRPr="00505386" w:rsidRDefault="002B16D5" w:rsidP="002B16D5">
      <w:pPr>
        <w:spacing w:line="276" w:lineRule="auto"/>
        <w:ind w:firstLine="567"/>
        <w:jc w:val="both"/>
        <w:rPr>
          <w:sz w:val="28"/>
          <w:szCs w:val="28"/>
        </w:rPr>
      </w:pPr>
      <w:r w:rsidRPr="00505386">
        <w:rPr>
          <w:sz w:val="28"/>
          <w:szCs w:val="28"/>
        </w:rPr>
        <w:t>В 2021 году в районе Южное Медведково была продолжена работа по адаптации МКД:</w:t>
      </w:r>
    </w:p>
    <w:p w:rsidR="002B16D5" w:rsidRPr="00505386" w:rsidRDefault="002B16D5" w:rsidP="002B16D5">
      <w:pPr>
        <w:spacing w:line="276" w:lineRule="auto"/>
        <w:jc w:val="both"/>
        <w:rPr>
          <w:sz w:val="28"/>
          <w:szCs w:val="28"/>
        </w:rPr>
      </w:pPr>
      <w:r w:rsidRPr="00505386">
        <w:rPr>
          <w:sz w:val="28"/>
          <w:szCs w:val="28"/>
        </w:rPr>
        <w:t xml:space="preserve">- установлены 29 откидных пандусов </w:t>
      </w:r>
    </w:p>
    <w:p w:rsidR="002B16D5" w:rsidRPr="00505386" w:rsidRDefault="002B16D5" w:rsidP="002B16D5">
      <w:pPr>
        <w:spacing w:line="276" w:lineRule="auto"/>
        <w:jc w:val="both"/>
        <w:rPr>
          <w:sz w:val="28"/>
          <w:szCs w:val="28"/>
        </w:rPr>
      </w:pPr>
      <w:r w:rsidRPr="00505386">
        <w:rPr>
          <w:sz w:val="28"/>
          <w:szCs w:val="28"/>
        </w:rPr>
        <w:t xml:space="preserve">- 4 платформы; </w:t>
      </w:r>
    </w:p>
    <w:p w:rsidR="002B16D5" w:rsidRPr="00505386" w:rsidRDefault="002B16D5" w:rsidP="002B16D5">
      <w:pPr>
        <w:spacing w:line="276" w:lineRule="auto"/>
        <w:jc w:val="both"/>
        <w:rPr>
          <w:sz w:val="28"/>
          <w:szCs w:val="28"/>
        </w:rPr>
      </w:pPr>
      <w:r w:rsidRPr="00505386">
        <w:rPr>
          <w:sz w:val="28"/>
          <w:szCs w:val="28"/>
        </w:rPr>
        <w:t xml:space="preserve">- 2 стационарных пандуса </w:t>
      </w:r>
    </w:p>
    <w:p w:rsidR="002B16D5" w:rsidRPr="00505386" w:rsidRDefault="002B16D5" w:rsidP="002B16D5">
      <w:pPr>
        <w:spacing w:line="276" w:lineRule="auto"/>
        <w:ind w:firstLine="567"/>
        <w:jc w:val="both"/>
        <w:rPr>
          <w:sz w:val="28"/>
          <w:szCs w:val="28"/>
        </w:rPr>
      </w:pPr>
      <w:r w:rsidRPr="00505386">
        <w:rPr>
          <w:sz w:val="28"/>
          <w:szCs w:val="28"/>
        </w:rPr>
        <w:t>Ежемесячно льготным категориям граждан выдавались талоны на социально-бытовые услуги. В 2021 году бесплатными услугами парикмахерской, ремонта обуви и одежды воспользовалось 105 чел.</w:t>
      </w:r>
    </w:p>
    <w:p w:rsidR="002B16D5" w:rsidRPr="00505386" w:rsidRDefault="002B16D5" w:rsidP="002B16D5">
      <w:pPr>
        <w:suppressAutoHyphens/>
        <w:spacing w:line="276" w:lineRule="auto"/>
        <w:ind w:firstLine="567"/>
        <w:jc w:val="both"/>
        <w:rPr>
          <w:sz w:val="28"/>
          <w:szCs w:val="28"/>
        </w:rPr>
      </w:pPr>
      <w:r w:rsidRPr="00505386">
        <w:rPr>
          <w:sz w:val="28"/>
          <w:szCs w:val="28"/>
        </w:rPr>
        <w:t>Управой района совместно с Отделом социальной защиты населения районов Северное и Южное Медведково в связи с юбилейными датами, начиная с 90-летия, организовано поздравление юбиляров на дому с вручением персональных поздравлений и подарков от имени Президента РФ В.В. Путина. В 2021 г. было поздравлено 63 человека.</w:t>
      </w:r>
    </w:p>
    <w:p w:rsidR="002B16D5" w:rsidRPr="00505386" w:rsidRDefault="002B16D5" w:rsidP="002B16D5">
      <w:pPr>
        <w:widowControl w:val="0"/>
        <w:tabs>
          <w:tab w:val="left" w:pos="567"/>
        </w:tabs>
        <w:suppressAutoHyphens/>
        <w:spacing w:line="276" w:lineRule="auto"/>
        <w:ind w:firstLine="567"/>
        <w:jc w:val="both"/>
        <w:rPr>
          <w:sz w:val="28"/>
          <w:szCs w:val="28"/>
        </w:rPr>
      </w:pPr>
      <w:r w:rsidRPr="00505386">
        <w:rPr>
          <w:sz w:val="28"/>
          <w:szCs w:val="28"/>
        </w:rPr>
        <w:t xml:space="preserve">В целях поддержки детей из малообеспеченных семей, в рамках общегородской акции «Семья помогает семье. Подготовим детей в школу», в 2021 году 30 первоклассников, были обеспечены школьно-письменными товарами, ранцами. За что большое спасибо нашим спонсорам. Волонтерский клуб «Движение » организовал  в 2021 году поздравление 27 семей района  и вручил 69  сладких подарков детям от Деда Мороза. Сладкие подарки организованы спонсорами района. </w:t>
      </w:r>
    </w:p>
    <w:p w:rsidR="002B16D5" w:rsidRPr="00505386" w:rsidRDefault="002B16D5" w:rsidP="002B16D5">
      <w:pPr>
        <w:widowControl w:val="0"/>
        <w:tabs>
          <w:tab w:val="left" w:pos="567"/>
        </w:tabs>
        <w:suppressAutoHyphens/>
        <w:spacing w:line="276" w:lineRule="auto"/>
        <w:ind w:firstLine="567"/>
        <w:jc w:val="both"/>
        <w:rPr>
          <w:b/>
          <w:sz w:val="28"/>
          <w:szCs w:val="28"/>
          <w:shd w:val="clear" w:color="auto" w:fill="FFFFFF"/>
          <w:lang w:eastAsia="zh-CN"/>
        </w:rPr>
      </w:pPr>
    </w:p>
    <w:p w:rsidR="00845354" w:rsidRPr="00505386" w:rsidRDefault="00845354" w:rsidP="002B16D5">
      <w:pPr>
        <w:suppressAutoHyphens/>
        <w:ind w:firstLine="567"/>
        <w:jc w:val="center"/>
        <w:rPr>
          <w:b/>
          <w:sz w:val="28"/>
          <w:szCs w:val="28"/>
          <w:shd w:val="clear" w:color="auto" w:fill="FFFFFF"/>
          <w:lang w:eastAsia="zh-CN"/>
        </w:rPr>
      </w:pPr>
    </w:p>
    <w:p w:rsidR="00845354" w:rsidRPr="00505386" w:rsidRDefault="00845354" w:rsidP="002B16D5">
      <w:pPr>
        <w:suppressAutoHyphens/>
        <w:ind w:firstLine="567"/>
        <w:jc w:val="center"/>
        <w:rPr>
          <w:b/>
          <w:sz w:val="28"/>
          <w:szCs w:val="28"/>
          <w:shd w:val="clear" w:color="auto" w:fill="FFFFFF"/>
          <w:lang w:eastAsia="zh-CN"/>
        </w:rPr>
      </w:pPr>
    </w:p>
    <w:p w:rsidR="002B16D5" w:rsidRPr="005D2CA0" w:rsidRDefault="002B16D5" w:rsidP="005D2CA0">
      <w:pPr>
        <w:pStyle w:val="a4"/>
        <w:tabs>
          <w:tab w:val="left" w:pos="0"/>
        </w:tabs>
        <w:ind w:left="0"/>
        <w:jc w:val="center"/>
        <w:rPr>
          <w:b/>
          <w:color w:val="C00000"/>
          <w:sz w:val="28"/>
          <w:szCs w:val="28"/>
        </w:rPr>
      </w:pPr>
      <w:r w:rsidRPr="005D2CA0">
        <w:rPr>
          <w:b/>
          <w:color w:val="C00000"/>
          <w:sz w:val="28"/>
          <w:szCs w:val="28"/>
        </w:rPr>
        <w:t>ОБЩЕСТВЕННЫЕ ОРГАНИЗАЦИИ РАЙОНА</w:t>
      </w:r>
    </w:p>
    <w:p w:rsidR="002B16D5" w:rsidRPr="00505386" w:rsidRDefault="002B16D5" w:rsidP="002B16D5">
      <w:pPr>
        <w:suppressAutoHyphens/>
        <w:ind w:firstLine="567"/>
        <w:jc w:val="center"/>
        <w:rPr>
          <w:sz w:val="28"/>
          <w:szCs w:val="28"/>
        </w:rPr>
      </w:pPr>
    </w:p>
    <w:p w:rsidR="002B16D5" w:rsidRPr="00505386" w:rsidRDefault="002B16D5" w:rsidP="002B16D5">
      <w:pPr>
        <w:suppressAutoHyphens/>
        <w:ind w:firstLine="567"/>
        <w:jc w:val="both"/>
        <w:rPr>
          <w:sz w:val="28"/>
          <w:szCs w:val="28"/>
        </w:rPr>
      </w:pPr>
      <w:r w:rsidRPr="00505386">
        <w:rPr>
          <w:sz w:val="28"/>
          <w:szCs w:val="28"/>
        </w:rPr>
        <w:t>Поддержка Совета ветеранов района Южное Медведково и первичных ветеранских организаций в выполнении уставной деятельности:</w:t>
      </w:r>
    </w:p>
    <w:p w:rsidR="002B16D5" w:rsidRPr="00505386" w:rsidRDefault="002B16D5" w:rsidP="002B16D5">
      <w:pPr>
        <w:suppressAutoHyphens/>
        <w:spacing w:line="276" w:lineRule="auto"/>
        <w:ind w:firstLine="567"/>
        <w:jc w:val="both"/>
        <w:rPr>
          <w:sz w:val="28"/>
          <w:szCs w:val="28"/>
          <w:shd w:val="clear" w:color="auto" w:fill="FFFFFF"/>
          <w:lang w:eastAsia="zh-CN"/>
        </w:rPr>
      </w:pPr>
      <w:r w:rsidRPr="00505386">
        <w:rPr>
          <w:rFonts w:eastAsia="Calibri"/>
          <w:sz w:val="28"/>
          <w:szCs w:val="28"/>
          <w:lang w:eastAsia="en-US"/>
        </w:rPr>
        <w:t>Одной из форм взаимодействия управы района с общественными организациями является поддержка их общественной деятельности. Для организации работы Совета ветеранов, районного общества инвалидов, общественного объединения «Моя семья» и местной организации «Союз Чернобыль Москвы» управой района были выделены 5 помещений, которые</w:t>
      </w:r>
      <w:r w:rsidRPr="00505386">
        <w:rPr>
          <w:sz w:val="28"/>
          <w:szCs w:val="28"/>
          <w:shd w:val="clear" w:color="auto" w:fill="FFFFFF"/>
          <w:lang w:eastAsia="zh-CN"/>
        </w:rPr>
        <w:t xml:space="preserve"> оборудованы мебелью, компьютерами и оргтехникой. В 2022 году выделено еще одно помещение по адресу Ясный проезд дом 10.</w:t>
      </w:r>
    </w:p>
    <w:p w:rsidR="00CA148B" w:rsidRPr="005D2CA0" w:rsidRDefault="002B16D5" w:rsidP="002B16D5">
      <w:pPr>
        <w:widowControl w:val="0"/>
        <w:tabs>
          <w:tab w:val="left" w:pos="567"/>
        </w:tabs>
        <w:suppressAutoHyphens/>
        <w:spacing w:line="276" w:lineRule="auto"/>
        <w:ind w:firstLine="567"/>
        <w:jc w:val="both"/>
        <w:rPr>
          <w:b/>
          <w:sz w:val="28"/>
          <w:szCs w:val="28"/>
          <w:shd w:val="clear" w:color="auto" w:fill="FFFFFF"/>
          <w:lang w:eastAsia="zh-CN"/>
        </w:rPr>
      </w:pPr>
      <w:r w:rsidRPr="00505386">
        <w:rPr>
          <w:rFonts w:eastAsia="Calibri"/>
          <w:sz w:val="28"/>
          <w:szCs w:val="28"/>
          <w:lang w:eastAsia="en-US"/>
        </w:rPr>
        <w:t xml:space="preserve">В 2021 году управой района произведена оплата коммунальных услуг, телефонной связи, интернета, уборки помещений на сумму </w:t>
      </w:r>
      <w:r w:rsidRPr="005D2CA0">
        <w:rPr>
          <w:rFonts w:eastAsia="Calibri"/>
          <w:sz w:val="28"/>
          <w:szCs w:val="28"/>
          <w:lang w:eastAsia="en-US"/>
        </w:rPr>
        <w:t>441 тысяч рублей. На поддержание материально-технической базы Совета ветеранов закуплена  оргтехника на сумму 638 тыс. рублей</w:t>
      </w:r>
      <w:r w:rsidR="005D2CA0" w:rsidRPr="005D2CA0">
        <w:rPr>
          <w:rFonts w:eastAsia="Calibri"/>
          <w:sz w:val="28"/>
          <w:szCs w:val="28"/>
          <w:lang w:eastAsia="en-US"/>
        </w:rPr>
        <w:t>.</w:t>
      </w:r>
    </w:p>
    <w:p w:rsidR="00681C90" w:rsidRPr="005D2CA0" w:rsidRDefault="00681C90" w:rsidP="00681C90">
      <w:pPr>
        <w:ind w:left="360"/>
        <w:jc w:val="center"/>
        <w:rPr>
          <w:rFonts w:eastAsia="Calibri"/>
          <w:sz w:val="28"/>
          <w:szCs w:val="28"/>
          <w:lang w:eastAsia="en-US"/>
        </w:rPr>
      </w:pPr>
    </w:p>
    <w:p w:rsidR="00CA148B" w:rsidRPr="00793341" w:rsidRDefault="00CA148B" w:rsidP="00A40EB7">
      <w:pPr>
        <w:pStyle w:val="a4"/>
        <w:ind w:left="0"/>
        <w:jc w:val="center"/>
        <w:rPr>
          <w:b/>
          <w:color w:val="C00000"/>
          <w:sz w:val="28"/>
          <w:szCs w:val="28"/>
        </w:rPr>
      </w:pPr>
      <w:r w:rsidRPr="00793341">
        <w:rPr>
          <w:b/>
          <w:color w:val="C00000"/>
          <w:sz w:val="28"/>
          <w:szCs w:val="28"/>
        </w:rPr>
        <w:t>ДОСУГ И СПОРТ</w:t>
      </w:r>
    </w:p>
    <w:p w:rsidR="007967DC" w:rsidRPr="00505386" w:rsidRDefault="007967DC" w:rsidP="00A40EB7">
      <w:pPr>
        <w:pStyle w:val="a4"/>
        <w:ind w:left="0"/>
        <w:jc w:val="center"/>
        <w:rPr>
          <w:b/>
          <w:sz w:val="28"/>
          <w:szCs w:val="28"/>
        </w:rPr>
      </w:pPr>
    </w:p>
    <w:p w:rsidR="00943B1B" w:rsidRPr="00505386" w:rsidRDefault="00943B1B" w:rsidP="00943B1B">
      <w:pPr>
        <w:spacing w:line="276" w:lineRule="auto"/>
        <w:ind w:firstLine="567"/>
        <w:jc w:val="both"/>
        <w:rPr>
          <w:sz w:val="28"/>
          <w:szCs w:val="28"/>
        </w:rPr>
      </w:pPr>
      <w:r w:rsidRPr="00505386">
        <w:rPr>
          <w:sz w:val="28"/>
          <w:szCs w:val="28"/>
          <w:shd w:val="clear" w:color="auto" w:fill="FFFFFF"/>
        </w:rPr>
        <w:t>На территории района организацию досуговой, социально - воспитательной, физкультурно – оздоровительной и спортивной работы с населением по месту жительства осуществляет Государственное бюджетное учреждение</w:t>
      </w:r>
      <w:r w:rsidRPr="00505386">
        <w:rPr>
          <w:sz w:val="28"/>
          <w:szCs w:val="28"/>
        </w:rPr>
        <w:t xml:space="preserve"> «Центр досуга и спорта «Олимп».</w:t>
      </w:r>
    </w:p>
    <w:p w:rsidR="00943B1B" w:rsidRPr="00505386" w:rsidRDefault="00943B1B" w:rsidP="00943B1B">
      <w:pPr>
        <w:spacing w:line="276" w:lineRule="auto"/>
        <w:ind w:firstLine="567"/>
        <w:jc w:val="both"/>
        <w:rPr>
          <w:sz w:val="28"/>
          <w:szCs w:val="28"/>
          <w:shd w:val="clear" w:color="auto" w:fill="FFFFFF"/>
        </w:rPr>
      </w:pPr>
      <w:r w:rsidRPr="00505386">
        <w:rPr>
          <w:sz w:val="28"/>
          <w:szCs w:val="28"/>
          <w:shd w:val="clear" w:color="auto" w:fill="FFFFFF"/>
        </w:rPr>
        <w:t>В течение 2021 года в учреждении действовало 36 формирований различной направленности, в которых занималось 708 человек, из них 501 человек на бесплатной основе.</w:t>
      </w:r>
      <w:r w:rsidRPr="00505386">
        <w:t xml:space="preserve"> </w:t>
      </w:r>
      <w:r w:rsidRPr="00505386">
        <w:rPr>
          <w:sz w:val="28"/>
          <w:szCs w:val="28"/>
          <w:shd w:val="clear" w:color="auto" w:fill="FFFFFF"/>
        </w:rPr>
        <w:t>Услугами центра пользуются жители района самого разного возраста от 1,5 до 80 лет.</w:t>
      </w:r>
    </w:p>
    <w:p w:rsidR="00943B1B" w:rsidRPr="00505386" w:rsidRDefault="00943B1B" w:rsidP="00943B1B">
      <w:pPr>
        <w:ind w:firstLine="567"/>
        <w:jc w:val="both"/>
        <w:rPr>
          <w:sz w:val="28"/>
          <w:szCs w:val="28"/>
          <w:shd w:val="clear" w:color="auto" w:fill="FFFFFF"/>
        </w:rPr>
      </w:pPr>
      <w:r w:rsidRPr="00505386">
        <w:rPr>
          <w:sz w:val="28"/>
          <w:szCs w:val="28"/>
          <w:shd w:val="clear" w:color="auto" w:fill="FFFFFF"/>
        </w:rPr>
        <w:t xml:space="preserve">За отчитываемый период было проведено 100 мероприятий в которых приняло 6000 человек. </w:t>
      </w:r>
    </w:p>
    <w:p w:rsidR="00943B1B" w:rsidRPr="00505386" w:rsidRDefault="00943B1B" w:rsidP="00943B1B">
      <w:pPr>
        <w:ind w:firstLine="567"/>
        <w:jc w:val="both"/>
        <w:rPr>
          <w:sz w:val="28"/>
          <w:szCs w:val="28"/>
        </w:rPr>
      </w:pPr>
      <w:r w:rsidRPr="00505386">
        <w:rPr>
          <w:sz w:val="28"/>
          <w:szCs w:val="28"/>
        </w:rPr>
        <w:t>ГБУ ЦДС «Олимп» участвует в проекте «Московское</w:t>
      </w:r>
      <w:r w:rsidRPr="00505386">
        <w:t xml:space="preserve"> </w:t>
      </w:r>
      <w:r w:rsidRPr="00505386">
        <w:rPr>
          <w:sz w:val="28"/>
          <w:szCs w:val="28"/>
        </w:rPr>
        <w:t>долголетие». Для жителей города Москвы пенсионного возраста проводились занятия по общей физической подготовке, скандинавской ходьбе, танцам и ритмике. Более 120 человек приняли участие в данных мероприятиях.</w:t>
      </w:r>
    </w:p>
    <w:p w:rsidR="00943B1B" w:rsidRPr="00505386" w:rsidRDefault="00943B1B" w:rsidP="00943B1B">
      <w:pPr>
        <w:ind w:firstLine="567"/>
        <w:jc w:val="both"/>
        <w:rPr>
          <w:sz w:val="28"/>
          <w:szCs w:val="28"/>
          <w:shd w:val="clear" w:color="auto" w:fill="FFFFFF"/>
        </w:rPr>
      </w:pPr>
      <w:r w:rsidRPr="00505386">
        <w:rPr>
          <w:sz w:val="28"/>
          <w:szCs w:val="28"/>
          <w:shd w:val="clear" w:color="auto" w:fill="FFFFFF"/>
        </w:rPr>
        <w:t>В рамках патриотического воспитания молодежи, пропаганды мужества и героизма советского народа в Великой Отечественной войне 1941-1945г.г. на постоянной основе к памятным датам, не менее 5 - ти раз в год, проходят мемориально-патронатные акции. В рамках акции,</w:t>
      </w:r>
      <w:r w:rsidRPr="00505386">
        <w:rPr>
          <w:color w:val="242424"/>
          <w:sz w:val="28"/>
          <w:szCs w:val="28"/>
          <w:shd w:val="clear" w:color="auto" w:fill="FFFFFF"/>
        </w:rPr>
        <w:t xml:space="preserve"> </w:t>
      </w:r>
      <w:r w:rsidRPr="00505386">
        <w:rPr>
          <w:sz w:val="28"/>
          <w:szCs w:val="28"/>
          <w:shd w:val="clear" w:color="auto" w:fill="FFFFFF"/>
        </w:rPr>
        <w:t xml:space="preserve">подростки и молодежь приводят в порядок прилегающую территорию возле памятников, расположенных на территории района, проводятся митинги, возлагаются цветы. </w:t>
      </w:r>
    </w:p>
    <w:p w:rsidR="00943B1B" w:rsidRPr="00505386" w:rsidRDefault="00943B1B" w:rsidP="00943B1B">
      <w:pPr>
        <w:ind w:firstLine="567"/>
        <w:jc w:val="both"/>
        <w:rPr>
          <w:sz w:val="28"/>
          <w:szCs w:val="28"/>
          <w:shd w:val="clear" w:color="auto" w:fill="FFFFFF"/>
        </w:rPr>
      </w:pPr>
      <w:r w:rsidRPr="00505386">
        <w:rPr>
          <w:sz w:val="28"/>
          <w:szCs w:val="28"/>
          <w:shd w:val="clear" w:color="auto" w:fill="FFFFFF"/>
        </w:rPr>
        <w:t xml:space="preserve">Ежегодно о ветеранах Великой Отечественной войны снимаются фильмы, информация о их жизни публикуется на сайте управы района в сети интернет. </w:t>
      </w:r>
    </w:p>
    <w:p w:rsidR="00943B1B" w:rsidRPr="00505386" w:rsidRDefault="00943B1B" w:rsidP="00943B1B">
      <w:pPr>
        <w:ind w:firstLine="567"/>
        <w:jc w:val="both"/>
        <w:rPr>
          <w:sz w:val="28"/>
          <w:szCs w:val="28"/>
          <w:shd w:val="clear" w:color="auto" w:fill="FFFFFF"/>
        </w:rPr>
      </w:pPr>
      <w:r w:rsidRPr="00505386">
        <w:rPr>
          <w:sz w:val="28"/>
          <w:szCs w:val="28"/>
          <w:shd w:val="clear" w:color="auto" w:fill="FFFFFF"/>
        </w:rPr>
        <w:t>Ко Дню Победы были организованы музыкальные поздравления во дворах жилых домов, где массово проживают наши ветераны. В 2021 году было проведено 5 праздников дворов. Большую помощь в проведении этих поздравлений оказали Центр Досуга и спорта «Олимп», Автономная некоммерческая организация современного искусства «Терция» и житель нашего района, член союза писателей, поэтесса Ольга Сергеевна Цюцюра. За что всем им, еще раз выражаю благодарность.</w:t>
      </w:r>
    </w:p>
    <w:p w:rsidR="00943B1B" w:rsidRPr="00505386" w:rsidRDefault="00943B1B" w:rsidP="00943B1B">
      <w:pPr>
        <w:ind w:firstLine="708"/>
        <w:jc w:val="both"/>
        <w:rPr>
          <w:color w:val="000000" w:themeColor="text1"/>
          <w:sz w:val="28"/>
          <w:szCs w:val="28"/>
        </w:rPr>
      </w:pPr>
      <w:r w:rsidRPr="00505386">
        <w:rPr>
          <w:color w:val="000000" w:themeColor="text1"/>
          <w:sz w:val="28"/>
          <w:szCs w:val="28"/>
        </w:rPr>
        <w:t xml:space="preserve">Управа района Южное Медведково уделяет большое внимание организации физкультурно-оздоровительной и спортивной работы с населением. </w:t>
      </w:r>
    </w:p>
    <w:p w:rsidR="00943B1B" w:rsidRPr="00505386" w:rsidRDefault="00943B1B" w:rsidP="00943B1B">
      <w:pPr>
        <w:ind w:firstLine="708"/>
        <w:jc w:val="both"/>
        <w:rPr>
          <w:color w:val="000000" w:themeColor="text1"/>
          <w:sz w:val="28"/>
          <w:szCs w:val="28"/>
        </w:rPr>
      </w:pPr>
      <w:r w:rsidRPr="00505386">
        <w:rPr>
          <w:color w:val="000000" w:themeColor="text1"/>
          <w:sz w:val="28"/>
          <w:szCs w:val="28"/>
        </w:rPr>
        <w:t>В 2021 году на территории Южного Медведково было проведено 68 мероприятий физкультурно – спортивной и оздоровительной направленности для жителей района. Всего в спортивных праздниках и соревнованиях приняли участие более 3500 тысяч жителей района.</w:t>
      </w:r>
    </w:p>
    <w:p w:rsidR="00943B1B" w:rsidRPr="00505386" w:rsidRDefault="00943B1B" w:rsidP="00943B1B">
      <w:pPr>
        <w:spacing w:line="276" w:lineRule="auto"/>
        <w:ind w:firstLine="708"/>
        <w:jc w:val="both"/>
        <w:rPr>
          <w:color w:val="000000" w:themeColor="text1"/>
          <w:sz w:val="28"/>
          <w:szCs w:val="28"/>
        </w:rPr>
      </w:pPr>
      <w:r w:rsidRPr="00505386">
        <w:rPr>
          <w:color w:val="000000" w:themeColor="text1"/>
          <w:sz w:val="28"/>
          <w:szCs w:val="28"/>
        </w:rPr>
        <w:t xml:space="preserve">В рамках районной спартакиады в течение года проходят соревнования по 23-м видам спорта среди жителей и по 15-ти видам среди людей с ограниченными возможностями. Особенно хочется отметить победу хоккейной дружины «Южного Медведково, занявшей 1 место </w:t>
      </w:r>
      <w:r w:rsidR="0001225F">
        <w:rPr>
          <w:color w:val="000000" w:themeColor="text1"/>
          <w:sz w:val="28"/>
          <w:szCs w:val="28"/>
        </w:rPr>
        <w:t xml:space="preserve">в </w:t>
      </w:r>
      <w:r w:rsidR="001F4E0E">
        <w:rPr>
          <w:color w:val="000000" w:themeColor="text1"/>
          <w:sz w:val="28"/>
          <w:szCs w:val="28"/>
        </w:rPr>
        <w:t>городском</w:t>
      </w:r>
      <w:r w:rsidRPr="00505386">
        <w:rPr>
          <w:color w:val="000000" w:themeColor="text1"/>
          <w:sz w:val="28"/>
          <w:szCs w:val="28"/>
        </w:rPr>
        <w:t xml:space="preserve"> этапе турнира «Золотая шайба 202</w:t>
      </w:r>
      <w:r w:rsidR="0001225F">
        <w:rPr>
          <w:color w:val="000000" w:themeColor="text1"/>
          <w:sz w:val="28"/>
          <w:szCs w:val="28"/>
        </w:rPr>
        <w:t>1</w:t>
      </w:r>
      <w:r w:rsidRPr="00505386">
        <w:rPr>
          <w:color w:val="000000" w:themeColor="text1"/>
          <w:sz w:val="28"/>
          <w:szCs w:val="28"/>
        </w:rPr>
        <w:t>».</w:t>
      </w:r>
    </w:p>
    <w:p w:rsidR="00943B1B" w:rsidRPr="00505386" w:rsidRDefault="00943B1B" w:rsidP="00943B1B">
      <w:pPr>
        <w:spacing w:line="276" w:lineRule="auto"/>
        <w:ind w:firstLine="708"/>
        <w:jc w:val="both"/>
        <w:rPr>
          <w:color w:val="000000" w:themeColor="text1"/>
          <w:sz w:val="28"/>
          <w:szCs w:val="28"/>
        </w:rPr>
      </w:pPr>
      <w:r w:rsidRPr="00505386">
        <w:rPr>
          <w:color w:val="000000" w:themeColor="text1"/>
          <w:sz w:val="28"/>
          <w:szCs w:val="28"/>
        </w:rPr>
        <w:t xml:space="preserve">В ФОКах ЦФКиС СВАО «Полярная звезда» и «Яуза» плаванием занимаются 8 групп людей с ограниченными возможностями и ветеранов Южного Медведково </w:t>
      </w:r>
      <w:r w:rsidRPr="00505386">
        <w:rPr>
          <w:color w:val="000000" w:themeColor="text1"/>
          <w:sz w:val="28"/>
          <w:szCs w:val="28"/>
        </w:rPr>
        <w:lastRenderedPageBreak/>
        <w:t>(в связи с пандемией группы были сокращены). За год бассейны посещали более 200 человек из социальных групп.</w:t>
      </w:r>
    </w:p>
    <w:p w:rsidR="00943B1B" w:rsidRPr="00505386" w:rsidRDefault="00943B1B" w:rsidP="00943B1B">
      <w:pPr>
        <w:spacing w:line="276" w:lineRule="auto"/>
        <w:ind w:firstLine="708"/>
        <w:jc w:val="both"/>
        <w:rPr>
          <w:rFonts w:eastAsia="Calibri"/>
          <w:color w:val="000000" w:themeColor="text1"/>
          <w:sz w:val="28"/>
          <w:szCs w:val="28"/>
        </w:rPr>
      </w:pPr>
      <w:r w:rsidRPr="00505386">
        <w:rPr>
          <w:rFonts w:eastAsia="Calibri"/>
          <w:color w:val="000000" w:themeColor="text1"/>
          <w:sz w:val="28"/>
          <w:szCs w:val="28"/>
        </w:rPr>
        <w:t>На спортивных площадках, оборудованных для людей с ограниченными возможностями, проводятся занятия по общей физической подготовке, а также подготовка жителей к участию в спартакиаде «Мир равных возможностей».</w:t>
      </w:r>
    </w:p>
    <w:p w:rsidR="00943B1B" w:rsidRPr="00505386" w:rsidRDefault="00943B1B" w:rsidP="00943B1B">
      <w:pPr>
        <w:spacing w:line="276" w:lineRule="auto"/>
        <w:jc w:val="both"/>
        <w:rPr>
          <w:rFonts w:eastAsia="Calibri"/>
          <w:color w:val="000000" w:themeColor="text1"/>
          <w:sz w:val="28"/>
          <w:szCs w:val="28"/>
        </w:rPr>
      </w:pPr>
      <w:r w:rsidRPr="00505386">
        <w:rPr>
          <w:color w:val="000000" w:themeColor="text1"/>
          <w:sz w:val="28"/>
          <w:szCs w:val="28"/>
        </w:rPr>
        <w:tab/>
        <w:t>Всего в районе расположено 6</w:t>
      </w:r>
      <w:r w:rsidRPr="00505386">
        <w:rPr>
          <w:rFonts w:eastAsia="Calibri"/>
          <w:color w:val="000000" w:themeColor="text1"/>
          <w:sz w:val="28"/>
          <w:szCs w:val="28"/>
        </w:rPr>
        <w:t xml:space="preserve"> открытых спортивных площадок (тренажерных комплексов) для людей с ограниченными возможностями.</w:t>
      </w:r>
    </w:p>
    <w:p w:rsidR="00943B1B" w:rsidRPr="00505386" w:rsidRDefault="003112F4" w:rsidP="00943B1B">
      <w:pPr>
        <w:ind w:firstLine="708"/>
        <w:jc w:val="both"/>
        <w:rPr>
          <w:bCs/>
          <w:color w:val="000000" w:themeColor="text1"/>
          <w:sz w:val="28"/>
          <w:szCs w:val="28"/>
        </w:rPr>
      </w:pPr>
      <w:r>
        <w:rPr>
          <w:bCs/>
          <w:color w:val="000000" w:themeColor="text1"/>
          <w:sz w:val="28"/>
          <w:szCs w:val="28"/>
        </w:rPr>
        <w:t xml:space="preserve">В зимний период </w:t>
      </w:r>
      <w:r w:rsidR="00943B1B" w:rsidRPr="00505386">
        <w:rPr>
          <w:bCs/>
          <w:color w:val="000000" w:themeColor="text1"/>
          <w:sz w:val="28"/>
          <w:szCs w:val="28"/>
        </w:rPr>
        <w:t xml:space="preserve">залито </w:t>
      </w:r>
      <w:r w:rsidR="001F4E0E">
        <w:rPr>
          <w:bCs/>
          <w:color w:val="000000" w:themeColor="text1"/>
          <w:sz w:val="28"/>
          <w:szCs w:val="28"/>
        </w:rPr>
        <w:t>9</w:t>
      </w:r>
      <w:r w:rsidR="00943B1B" w:rsidRPr="00505386">
        <w:rPr>
          <w:bCs/>
          <w:color w:val="000000" w:themeColor="text1"/>
          <w:sz w:val="28"/>
          <w:szCs w:val="28"/>
        </w:rPr>
        <w:t xml:space="preserve"> катков, в том ч</w:t>
      </w:r>
      <w:r w:rsidR="0001225F">
        <w:rPr>
          <w:bCs/>
          <w:color w:val="000000" w:themeColor="text1"/>
          <w:sz w:val="28"/>
          <w:szCs w:val="28"/>
        </w:rPr>
        <w:t>исле два с искусственным льдом.</w:t>
      </w:r>
    </w:p>
    <w:p w:rsidR="00744017" w:rsidRPr="00505386" w:rsidRDefault="00943B1B" w:rsidP="00365226">
      <w:pPr>
        <w:ind w:firstLine="567"/>
        <w:jc w:val="both"/>
        <w:rPr>
          <w:bCs/>
          <w:color w:val="000000" w:themeColor="text1"/>
          <w:sz w:val="28"/>
          <w:szCs w:val="28"/>
        </w:rPr>
      </w:pPr>
      <w:r w:rsidRPr="00505386">
        <w:rPr>
          <w:bCs/>
          <w:color w:val="000000" w:themeColor="text1"/>
          <w:sz w:val="28"/>
          <w:szCs w:val="28"/>
        </w:rPr>
        <w:t>Большую помощь в работе оказывают мои общественные советники.</w:t>
      </w:r>
      <w:r w:rsidR="00744017" w:rsidRPr="00505386">
        <w:t xml:space="preserve"> </w:t>
      </w:r>
    </w:p>
    <w:p w:rsidR="00744017" w:rsidRPr="00505386" w:rsidRDefault="00744017" w:rsidP="00744017">
      <w:pPr>
        <w:ind w:firstLine="567"/>
        <w:jc w:val="both"/>
        <w:rPr>
          <w:bCs/>
          <w:color w:val="000000" w:themeColor="text1"/>
          <w:sz w:val="28"/>
          <w:szCs w:val="28"/>
        </w:rPr>
      </w:pPr>
      <w:r w:rsidRPr="00505386">
        <w:rPr>
          <w:bCs/>
          <w:color w:val="000000" w:themeColor="text1"/>
          <w:sz w:val="28"/>
          <w:szCs w:val="28"/>
        </w:rPr>
        <w:t xml:space="preserve">За </w:t>
      </w:r>
      <w:r w:rsidR="00365226" w:rsidRPr="00505386">
        <w:rPr>
          <w:bCs/>
          <w:color w:val="000000" w:themeColor="text1"/>
          <w:sz w:val="28"/>
          <w:szCs w:val="28"/>
        </w:rPr>
        <w:t xml:space="preserve">2021 </w:t>
      </w:r>
      <w:r w:rsidRPr="00505386">
        <w:rPr>
          <w:bCs/>
          <w:color w:val="000000" w:themeColor="text1"/>
          <w:sz w:val="28"/>
          <w:szCs w:val="28"/>
        </w:rPr>
        <w:t>год советники приняли активное участие в жизни района, таких как:</w:t>
      </w:r>
    </w:p>
    <w:p w:rsidR="00744017" w:rsidRPr="00505386" w:rsidRDefault="00744017" w:rsidP="00744017">
      <w:pPr>
        <w:ind w:firstLine="567"/>
        <w:jc w:val="both"/>
        <w:rPr>
          <w:bCs/>
          <w:color w:val="000000" w:themeColor="text1"/>
          <w:sz w:val="28"/>
          <w:szCs w:val="28"/>
        </w:rPr>
      </w:pPr>
      <w:r w:rsidRPr="00505386">
        <w:rPr>
          <w:bCs/>
          <w:color w:val="000000" w:themeColor="text1"/>
          <w:sz w:val="28"/>
          <w:szCs w:val="28"/>
        </w:rPr>
        <w:t xml:space="preserve">1. Памятные мероприятия и телемост с Беларусью в память о ликвидации последствий аварии на ЧАЭС, </w:t>
      </w:r>
    </w:p>
    <w:p w:rsidR="00744017" w:rsidRPr="00505386" w:rsidRDefault="00E44EEF" w:rsidP="00744017">
      <w:pPr>
        <w:ind w:firstLine="567"/>
        <w:jc w:val="both"/>
        <w:rPr>
          <w:bCs/>
          <w:color w:val="000000" w:themeColor="text1"/>
          <w:sz w:val="28"/>
          <w:szCs w:val="28"/>
        </w:rPr>
      </w:pPr>
      <w:r>
        <w:rPr>
          <w:bCs/>
          <w:color w:val="000000" w:themeColor="text1"/>
          <w:sz w:val="28"/>
          <w:szCs w:val="28"/>
        </w:rPr>
        <w:t>2. Волонтёрские акци</w:t>
      </w:r>
      <w:r w:rsidR="00744017" w:rsidRPr="00505386">
        <w:rPr>
          <w:bCs/>
          <w:color w:val="000000" w:themeColor="text1"/>
          <w:sz w:val="28"/>
          <w:szCs w:val="28"/>
        </w:rPr>
        <w:t>и по организации доставки продуктовых наборов и подарков ветеранам ВОВ, блокадникам, инвалидам и многодетными семьям района;</w:t>
      </w:r>
    </w:p>
    <w:p w:rsidR="00744017" w:rsidRPr="00505386" w:rsidRDefault="00744017" w:rsidP="00744017">
      <w:pPr>
        <w:ind w:firstLine="567"/>
        <w:jc w:val="both"/>
        <w:rPr>
          <w:bCs/>
          <w:color w:val="000000" w:themeColor="text1"/>
          <w:sz w:val="28"/>
          <w:szCs w:val="28"/>
        </w:rPr>
      </w:pPr>
      <w:r w:rsidRPr="00505386">
        <w:rPr>
          <w:bCs/>
          <w:color w:val="000000" w:themeColor="text1"/>
          <w:sz w:val="28"/>
          <w:szCs w:val="28"/>
        </w:rPr>
        <w:t>3. Очистка катков и детских площадок от снега;</w:t>
      </w:r>
    </w:p>
    <w:p w:rsidR="00744017" w:rsidRPr="00505386" w:rsidRDefault="00744017" w:rsidP="00744017">
      <w:pPr>
        <w:ind w:firstLine="567"/>
        <w:jc w:val="both"/>
        <w:rPr>
          <w:bCs/>
          <w:color w:val="000000" w:themeColor="text1"/>
          <w:sz w:val="28"/>
          <w:szCs w:val="28"/>
        </w:rPr>
      </w:pPr>
      <w:r w:rsidRPr="00505386">
        <w:rPr>
          <w:bCs/>
          <w:color w:val="000000" w:themeColor="text1"/>
          <w:sz w:val="28"/>
          <w:szCs w:val="28"/>
        </w:rPr>
        <w:t>4. Участвовали  в качестве наблюдателей на выборах в ГД 2021;</w:t>
      </w:r>
    </w:p>
    <w:p w:rsidR="00744017" w:rsidRPr="00505386" w:rsidRDefault="00744017" w:rsidP="00744017">
      <w:pPr>
        <w:ind w:firstLine="567"/>
        <w:jc w:val="both"/>
        <w:rPr>
          <w:bCs/>
          <w:color w:val="000000" w:themeColor="text1"/>
          <w:sz w:val="28"/>
          <w:szCs w:val="28"/>
        </w:rPr>
      </w:pPr>
      <w:r w:rsidRPr="00505386">
        <w:rPr>
          <w:bCs/>
          <w:color w:val="000000" w:themeColor="text1"/>
          <w:sz w:val="28"/>
          <w:szCs w:val="28"/>
        </w:rPr>
        <w:t>5. Защищали честь района на спортивных мероприятиях района и округа;</w:t>
      </w:r>
    </w:p>
    <w:p w:rsidR="00744017" w:rsidRPr="00505386" w:rsidRDefault="00744017" w:rsidP="00744017">
      <w:pPr>
        <w:ind w:firstLine="567"/>
        <w:jc w:val="both"/>
        <w:rPr>
          <w:bCs/>
          <w:color w:val="000000" w:themeColor="text1"/>
          <w:sz w:val="28"/>
          <w:szCs w:val="28"/>
        </w:rPr>
      </w:pPr>
      <w:r w:rsidRPr="00505386">
        <w:rPr>
          <w:bCs/>
          <w:color w:val="000000" w:themeColor="text1"/>
          <w:sz w:val="28"/>
          <w:szCs w:val="28"/>
        </w:rPr>
        <w:t>6. Участвовали в творческих конкурсах и праздниках лично и онлайн;</w:t>
      </w:r>
    </w:p>
    <w:p w:rsidR="00744017" w:rsidRPr="00505386" w:rsidRDefault="00744017" w:rsidP="00744017">
      <w:pPr>
        <w:ind w:firstLine="567"/>
        <w:jc w:val="both"/>
        <w:rPr>
          <w:bCs/>
          <w:color w:val="000000" w:themeColor="text1"/>
          <w:sz w:val="28"/>
          <w:szCs w:val="28"/>
        </w:rPr>
      </w:pPr>
      <w:r w:rsidRPr="00505386">
        <w:rPr>
          <w:bCs/>
          <w:color w:val="000000" w:themeColor="text1"/>
          <w:sz w:val="28"/>
          <w:szCs w:val="28"/>
        </w:rPr>
        <w:t>7. Особенно хочу отметить новую акцию в районе, проекта «Дед Мороз приходит в дом», где волонтёры поздравляли с Новым годом на дому особенных деток с ограничениями по здоровью.</w:t>
      </w:r>
    </w:p>
    <w:p w:rsidR="00943B1B" w:rsidRPr="00505386" w:rsidRDefault="00943B1B" w:rsidP="00744017">
      <w:pPr>
        <w:ind w:firstLine="567"/>
        <w:jc w:val="both"/>
        <w:rPr>
          <w:bCs/>
          <w:sz w:val="28"/>
          <w:szCs w:val="28"/>
        </w:rPr>
      </w:pPr>
      <w:r w:rsidRPr="00505386">
        <w:rPr>
          <w:bCs/>
          <w:sz w:val="28"/>
          <w:szCs w:val="28"/>
        </w:rPr>
        <w:t xml:space="preserve">Активными помощниками в организации районных мероприятий являются члены Молодежной палаты. </w:t>
      </w:r>
    </w:p>
    <w:p w:rsidR="00943B1B" w:rsidRPr="00505386" w:rsidRDefault="00943B1B" w:rsidP="00943B1B">
      <w:pPr>
        <w:shd w:val="clear" w:color="auto" w:fill="FFFFFF"/>
        <w:ind w:firstLine="708"/>
        <w:jc w:val="both"/>
        <w:rPr>
          <w:rFonts w:ascii="Arial" w:hAnsi="Arial" w:cs="Arial"/>
          <w:color w:val="222222"/>
        </w:rPr>
      </w:pPr>
      <w:r w:rsidRPr="00505386">
        <w:rPr>
          <w:color w:val="000000"/>
          <w:sz w:val="28"/>
          <w:szCs w:val="28"/>
        </w:rPr>
        <w:t>Одним из основных направлений деятельности палаты в нашем районе – работа с детьми из группы риска, которые состоят на учете в районной Комиссии по делам несовершеннолетних и защите их прав.</w:t>
      </w:r>
    </w:p>
    <w:p w:rsidR="00943B1B" w:rsidRPr="00505386" w:rsidRDefault="00943B1B" w:rsidP="00943B1B">
      <w:pPr>
        <w:shd w:val="clear" w:color="auto" w:fill="FFFFFF"/>
        <w:ind w:firstLine="708"/>
        <w:jc w:val="both"/>
        <w:rPr>
          <w:color w:val="000000"/>
          <w:sz w:val="28"/>
          <w:szCs w:val="28"/>
        </w:rPr>
      </w:pPr>
      <w:r w:rsidRPr="00505386">
        <w:rPr>
          <w:color w:val="000000"/>
          <w:sz w:val="28"/>
          <w:szCs w:val="28"/>
        </w:rPr>
        <w:t>Совместно с волонтерским клубом «Движение» центра досуга и спорта «Олимп» Молодежная палата проводит для этих подростков - просветительские беседы, мастер-классы, деловые игры, показы исторических фильмов, привлекает их к патронатным акциям и на патриотические и другие мероприятия.</w:t>
      </w:r>
    </w:p>
    <w:p w:rsidR="00943B1B" w:rsidRPr="00505386" w:rsidRDefault="00943B1B" w:rsidP="00943B1B">
      <w:pPr>
        <w:shd w:val="clear" w:color="auto" w:fill="FFFFFF"/>
        <w:ind w:firstLine="708"/>
        <w:jc w:val="both"/>
        <w:rPr>
          <w:rFonts w:ascii="Arial" w:hAnsi="Arial" w:cs="Arial"/>
          <w:color w:val="222222"/>
        </w:rPr>
      </w:pPr>
      <w:r w:rsidRPr="00505386">
        <w:rPr>
          <w:color w:val="000000"/>
          <w:sz w:val="28"/>
          <w:szCs w:val="28"/>
        </w:rPr>
        <w:t>Активное участие подростки молодежного клуба «Движение» приняли участие в акции поздравления детей с Новым годом.</w:t>
      </w:r>
    </w:p>
    <w:p w:rsidR="00943B1B" w:rsidRPr="00505386" w:rsidRDefault="00943B1B" w:rsidP="00943B1B">
      <w:pPr>
        <w:shd w:val="clear" w:color="auto" w:fill="FFFFFF"/>
        <w:ind w:firstLine="708"/>
        <w:jc w:val="both"/>
        <w:rPr>
          <w:rFonts w:ascii="Arial" w:hAnsi="Arial" w:cs="Arial"/>
          <w:color w:val="222222"/>
        </w:rPr>
      </w:pPr>
      <w:r w:rsidRPr="00505386">
        <w:rPr>
          <w:bCs/>
          <w:sz w:val="28"/>
          <w:szCs w:val="28"/>
        </w:rPr>
        <w:t>В 2021 году члены Молодежной палаты организовали и приняли участие в 30 мероприятиях различной направленности.</w:t>
      </w:r>
    </w:p>
    <w:p w:rsidR="00CA148B" w:rsidRPr="00505386" w:rsidRDefault="00943B1B" w:rsidP="00943B1B">
      <w:pPr>
        <w:spacing w:line="276" w:lineRule="auto"/>
        <w:ind w:firstLine="567"/>
        <w:jc w:val="both"/>
        <w:rPr>
          <w:bCs/>
          <w:sz w:val="28"/>
          <w:szCs w:val="28"/>
        </w:rPr>
      </w:pPr>
      <w:r w:rsidRPr="00505386">
        <w:rPr>
          <w:color w:val="000000"/>
          <w:sz w:val="28"/>
          <w:szCs w:val="28"/>
        </w:rPr>
        <w:t>В рамках проекта «Кибердружина» налажена работа и в социальных сетях интернета. Организуются опросы, размещаются викторины. В 2021 году было проведено 6 опросов, связаны они с патриотическим воспитанием молодежи, профилактикой экстремизма, знанием истории России.</w:t>
      </w:r>
    </w:p>
    <w:p w:rsidR="007B0F6B" w:rsidRPr="00505386" w:rsidRDefault="007B0F6B" w:rsidP="00D15FCA">
      <w:pPr>
        <w:jc w:val="center"/>
        <w:rPr>
          <w:b/>
          <w:sz w:val="28"/>
          <w:szCs w:val="28"/>
        </w:rPr>
      </w:pPr>
    </w:p>
    <w:p w:rsidR="00CA148B" w:rsidRPr="00505386" w:rsidRDefault="00CA148B" w:rsidP="00D15FCA">
      <w:pPr>
        <w:suppressAutoHyphens/>
        <w:spacing w:line="276" w:lineRule="auto"/>
        <w:ind w:firstLine="567"/>
        <w:jc w:val="both"/>
        <w:rPr>
          <w:sz w:val="28"/>
          <w:szCs w:val="28"/>
          <w:lang w:eastAsia="zh-CN"/>
        </w:rPr>
      </w:pPr>
    </w:p>
    <w:p w:rsidR="00A31DB8" w:rsidRPr="00505386" w:rsidRDefault="00A31DB8" w:rsidP="00CF232C">
      <w:pPr>
        <w:suppressAutoHyphens/>
        <w:jc w:val="center"/>
        <w:rPr>
          <w:b/>
          <w:color w:val="C00000"/>
          <w:sz w:val="28"/>
          <w:szCs w:val="28"/>
        </w:rPr>
      </w:pPr>
    </w:p>
    <w:p w:rsidR="00A31DB8" w:rsidRPr="00505386" w:rsidRDefault="00A31DB8" w:rsidP="00CF232C">
      <w:pPr>
        <w:suppressAutoHyphens/>
        <w:jc w:val="center"/>
        <w:rPr>
          <w:b/>
          <w:color w:val="C00000"/>
          <w:sz w:val="28"/>
          <w:szCs w:val="28"/>
        </w:rPr>
      </w:pPr>
    </w:p>
    <w:p w:rsidR="003D377B" w:rsidRDefault="003D377B" w:rsidP="00CF232C">
      <w:pPr>
        <w:suppressAutoHyphens/>
        <w:jc w:val="center"/>
        <w:rPr>
          <w:b/>
          <w:color w:val="C00000"/>
          <w:sz w:val="28"/>
          <w:szCs w:val="28"/>
        </w:rPr>
      </w:pPr>
    </w:p>
    <w:p w:rsidR="0001225F" w:rsidRDefault="0001225F" w:rsidP="00CF232C">
      <w:pPr>
        <w:suppressAutoHyphens/>
        <w:jc w:val="center"/>
        <w:rPr>
          <w:b/>
          <w:color w:val="C00000"/>
          <w:sz w:val="28"/>
          <w:szCs w:val="28"/>
        </w:rPr>
      </w:pPr>
    </w:p>
    <w:p w:rsidR="00194E17" w:rsidRPr="00505386" w:rsidRDefault="00194E17" w:rsidP="00CF232C">
      <w:pPr>
        <w:suppressAutoHyphens/>
        <w:jc w:val="center"/>
        <w:rPr>
          <w:b/>
          <w:color w:val="C00000"/>
          <w:sz w:val="28"/>
          <w:szCs w:val="28"/>
        </w:rPr>
      </w:pPr>
      <w:r w:rsidRPr="00505386">
        <w:rPr>
          <w:b/>
          <w:color w:val="C00000"/>
          <w:sz w:val="28"/>
          <w:szCs w:val="28"/>
        </w:rPr>
        <w:lastRenderedPageBreak/>
        <w:t xml:space="preserve">КОМИССИЯ ПО ДЕЛАМ НЕСОВЕРШЕННОЛЕТНИХ </w:t>
      </w:r>
    </w:p>
    <w:p w:rsidR="00194E17" w:rsidRPr="00505386" w:rsidRDefault="00194E17" w:rsidP="00CF232C">
      <w:pPr>
        <w:tabs>
          <w:tab w:val="left" w:pos="0"/>
          <w:tab w:val="left" w:pos="284"/>
        </w:tabs>
        <w:contextualSpacing/>
        <w:jc w:val="center"/>
        <w:rPr>
          <w:b/>
          <w:color w:val="C00000"/>
          <w:sz w:val="28"/>
          <w:szCs w:val="28"/>
        </w:rPr>
      </w:pPr>
      <w:r w:rsidRPr="00505386">
        <w:rPr>
          <w:b/>
          <w:color w:val="C00000"/>
          <w:sz w:val="28"/>
          <w:szCs w:val="28"/>
        </w:rPr>
        <w:t>И ЗАЩИТЕ ИХ ПРАВ</w:t>
      </w:r>
    </w:p>
    <w:p w:rsidR="000E1C0E" w:rsidRPr="00505386" w:rsidRDefault="000E1C0E" w:rsidP="000E1C0E">
      <w:pPr>
        <w:shd w:val="clear" w:color="auto" w:fill="FFFFFF"/>
        <w:ind w:firstLine="708"/>
        <w:jc w:val="both"/>
        <w:rPr>
          <w:rFonts w:ascii="Segoe UI" w:hAnsi="Segoe UI" w:cs="Segoe UI"/>
          <w:color w:val="212121"/>
          <w:sz w:val="23"/>
          <w:szCs w:val="23"/>
        </w:rPr>
      </w:pPr>
      <w:r w:rsidRPr="00505386">
        <w:rPr>
          <w:color w:val="212121"/>
          <w:sz w:val="28"/>
          <w:szCs w:val="28"/>
        </w:rPr>
        <w:t>В 2021 году КДН и ЗП проведено 25 заседаний, одно из которых внеочередное, на которых рассмотрено 530 вопросов, вынесено 633 постановления.</w:t>
      </w:r>
    </w:p>
    <w:p w:rsidR="000E1C0E" w:rsidRPr="00505386" w:rsidRDefault="000E1C0E" w:rsidP="000E1C0E">
      <w:pPr>
        <w:shd w:val="clear" w:color="auto" w:fill="FFFFFF"/>
        <w:ind w:firstLine="708"/>
        <w:jc w:val="both"/>
        <w:rPr>
          <w:rFonts w:ascii="Segoe UI" w:hAnsi="Segoe UI" w:cs="Segoe UI"/>
          <w:color w:val="212121"/>
          <w:sz w:val="23"/>
          <w:szCs w:val="23"/>
        </w:rPr>
      </w:pPr>
      <w:r w:rsidRPr="00505386">
        <w:rPr>
          <w:color w:val="212121"/>
          <w:sz w:val="28"/>
          <w:szCs w:val="28"/>
        </w:rPr>
        <w:t>В 2021 году в КДН и ЗП поступило 169 протоколов об административных правонарушениях. Из них 104 в отношении родителей, 63 в отношении несовершеннолетних, 2 в отношении граждан за вовлечение в распитие алкогольной продукции.</w:t>
      </w:r>
    </w:p>
    <w:p w:rsidR="000E1C0E" w:rsidRPr="00505386" w:rsidRDefault="000E1C0E" w:rsidP="000E1C0E">
      <w:pPr>
        <w:shd w:val="clear" w:color="auto" w:fill="FFFFFF"/>
        <w:jc w:val="both"/>
        <w:rPr>
          <w:rFonts w:ascii="Segoe UI" w:hAnsi="Segoe UI" w:cs="Segoe UI"/>
          <w:color w:val="212121"/>
          <w:sz w:val="23"/>
          <w:szCs w:val="23"/>
        </w:rPr>
      </w:pPr>
      <w:r w:rsidRPr="00505386">
        <w:rPr>
          <w:color w:val="212121"/>
          <w:sz w:val="28"/>
          <w:szCs w:val="28"/>
        </w:rPr>
        <w:t>         За истекший год на профилактическом учете КДН и ЗП состояло: 56 несовершеннолетних и 17 семей.</w:t>
      </w:r>
    </w:p>
    <w:p w:rsidR="000E1C0E" w:rsidRPr="00505386" w:rsidRDefault="000E1C0E" w:rsidP="000E1C0E">
      <w:pPr>
        <w:shd w:val="clear" w:color="auto" w:fill="FFFFFF"/>
        <w:ind w:firstLine="708"/>
        <w:jc w:val="both"/>
        <w:rPr>
          <w:rFonts w:ascii="Segoe UI" w:hAnsi="Segoe UI" w:cs="Segoe UI"/>
          <w:color w:val="212121"/>
          <w:sz w:val="23"/>
          <w:szCs w:val="23"/>
        </w:rPr>
      </w:pPr>
      <w:r w:rsidRPr="00505386">
        <w:rPr>
          <w:color w:val="212121"/>
          <w:sz w:val="28"/>
          <w:szCs w:val="28"/>
        </w:rPr>
        <w:t>В 2021 г. КДН и ЗП проведено 5 районных рейдов «Подросток-Время».</w:t>
      </w:r>
    </w:p>
    <w:p w:rsidR="00BF0B35" w:rsidRPr="00505386" w:rsidRDefault="00BF0B35" w:rsidP="00BF0B35"/>
    <w:p w:rsidR="00FB2250" w:rsidRPr="002F282A" w:rsidRDefault="00FB2250" w:rsidP="00C61D87">
      <w:pPr>
        <w:tabs>
          <w:tab w:val="left" w:pos="0"/>
        </w:tabs>
        <w:suppressAutoHyphens/>
        <w:rPr>
          <w:b/>
          <w:color w:val="C00000"/>
          <w:sz w:val="28"/>
          <w:szCs w:val="28"/>
          <w:lang w:eastAsia="zh-CN"/>
        </w:rPr>
      </w:pPr>
    </w:p>
    <w:p w:rsidR="000A01D0" w:rsidRPr="00505386" w:rsidRDefault="000A01D0" w:rsidP="00D15FCA">
      <w:pPr>
        <w:tabs>
          <w:tab w:val="left" w:pos="0"/>
        </w:tabs>
        <w:suppressAutoHyphens/>
        <w:jc w:val="center"/>
        <w:rPr>
          <w:b/>
          <w:color w:val="C00000"/>
          <w:sz w:val="28"/>
          <w:szCs w:val="28"/>
          <w:lang w:eastAsia="zh-CN"/>
        </w:rPr>
      </w:pPr>
      <w:r w:rsidRPr="00505386">
        <w:rPr>
          <w:b/>
          <w:color w:val="C00000"/>
          <w:sz w:val="28"/>
          <w:szCs w:val="28"/>
          <w:lang w:eastAsia="zh-CN"/>
        </w:rPr>
        <w:t xml:space="preserve">ПОДГОТОВКА И ПРОВЕДЕНИЕ </w:t>
      </w:r>
    </w:p>
    <w:p w:rsidR="000A01D0" w:rsidRPr="00505386" w:rsidRDefault="000A01D0" w:rsidP="00D15FCA">
      <w:pPr>
        <w:tabs>
          <w:tab w:val="left" w:pos="0"/>
        </w:tabs>
        <w:suppressAutoHyphens/>
        <w:jc w:val="center"/>
        <w:rPr>
          <w:b/>
          <w:color w:val="C00000"/>
          <w:sz w:val="28"/>
          <w:szCs w:val="28"/>
          <w:lang w:eastAsia="zh-CN"/>
        </w:rPr>
      </w:pPr>
      <w:r w:rsidRPr="00505386">
        <w:rPr>
          <w:b/>
          <w:color w:val="C00000"/>
          <w:sz w:val="28"/>
          <w:szCs w:val="28"/>
          <w:lang w:eastAsia="zh-CN"/>
        </w:rPr>
        <w:t>ПРИЗЫВА ГРАЖДАН НА ВОЕННУЮ СЛУЖБУ</w:t>
      </w:r>
    </w:p>
    <w:p w:rsidR="007967DC" w:rsidRPr="00505386" w:rsidRDefault="007967DC" w:rsidP="00D15FCA">
      <w:pPr>
        <w:tabs>
          <w:tab w:val="left" w:pos="0"/>
        </w:tabs>
        <w:suppressAutoHyphens/>
        <w:jc w:val="center"/>
        <w:rPr>
          <w:b/>
          <w:color w:val="C00000"/>
          <w:sz w:val="28"/>
          <w:szCs w:val="28"/>
          <w:lang w:eastAsia="zh-CN"/>
        </w:rPr>
      </w:pPr>
    </w:p>
    <w:p w:rsidR="00545196" w:rsidRPr="00505386" w:rsidRDefault="00545196" w:rsidP="00545196">
      <w:pPr>
        <w:ind w:firstLine="708"/>
        <w:jc w:val="both"/>
        <w:rPr>
          <w:sz w:val="28"/>
          <w:szCs w:val="28"/>
        </w:rPr>
      </w:pPr>
      <w:r w:rsidRPr="00505386">
        <w:rPr>
          <w:sz w:val="28"/>
          <w:szCs w:val="28"/>
        </w:rPr>
        <w:t>На основании статьи 59 Конституции Российской Федерации, Федерального закона от 28 марта 1998 г. № 53-Ф3 «О воинской обязанности и военной службе», Указов Президента Российской Федерации весной и осенью 2021 г. был осуществлен призыв москвичей, не состоящих в запасе на воинскую службу.</w:t>
      </w:r>
    </w:p>
    <w:p w:rsidR="00545196" w:rsidRPr="00505386" w:rsidRDefault="00545196" w:rsidP="00545196">
      <w:pPr>
        <w:ind w:firstLine="708"/>
        <w:jc w:val="both"/>
        <w:rPr>
          <w:sz w:val="28"/>
          <w:szCs w:val="28"/>
        </w:rPr>
      </w:pPr>
      <w:r w:rsidRPr="00505386">
        <w:rPr>
          <w:sz w:val="28"/>
          <w:szCs w:val="28"/>
        </w:rPr>
        <w:t>Управой района Южное Медведково в тесном взаимодействии с администрацией муниципального округа, ОМВД, ОПОП и МФЦ согласно разработанному и утвержденному Регламенту проведена большая работа по информированию граждан, подлежащих призыву в войска. Отработаны 486</w:t>
      </w:r>
      <w:r w:rsidRPr="00505386">
        <w:rPr>
          <w:color w:val="FF0000"/>
          <w:sz w:val="28"/>
          <w:szCs w:val="28"/>
        </w:rPr>
        <w:t xml:space="preserve"> </w:t>
      </w:r>
      <w:r w:rsidRPr="00505386">
        <w:rPr>
          <w:sz w:val="28"/>
          <w:szCs w:val="28"/>
        </w:rPr>
        <w:t>повесток. Результаты оповещения зафиксированы в Журнале учета повесток, заведенном в управе района Южное Медведково, ежемесячно для координации действий заседала Рабочая группа по призыву при управе района.</w:t>
      </w:r>
    </w:p>
    <w:p w:rsidR="00545196" w:rsidRPr="00505386" w:rsidRDefault="00545196" w:rsidP="00545196">
      <w:pPr>
        <w:ind w:firstLine="708"/>
        <w:jc w:val="both"/>
        <w:rPr>
          <w:sz w:val="28"/>
          <w:szCs w:val="28"/>
        </w:rPr>
      </w:pPr>
      <w:r w:rsidRPr="00505386">
        <w:rPr>
          <w:sz w:val="28"/>
          <w:szCs w:val="28"/>
        </w:rPr>
        <w:t xml:space="preserve">Плановое задание на призыв и оправку граждан на военную службу выполнено в установленные сроки более чем на 100 %. </w:t>
      </w:r>
    </w:p>
    <w:p w:rsidR="00545196" w:rsidRPr="00505386" w:rsidRDefault="00545196" w:rsidP="00545196">
      <w:pPr>
        <w:ind w:firstLine="708"/>
        <w:jc w:val="both"/>
        <w:rPr>
          <w:sz w:val="28"/>
          <w:szCs w:val="28"/>
        </w:rPr>
      </w:pPr>
      <w:r w:rsidRPr="00505386">
        <w:rPr>
          <w:sz w:val="28"/>
          <w:szCs w:val="28"/>
        </w:rPr>
        <w:t>Призвано:</w:t>
      </w:r>
    </w:p>
    <w:p w:rsidR="00545196" w:rsidRPr="00505386" w:rsidRDefault="00545196" w:rsidP="00545196">
      <w:pPr>
        <w:ind w:firstLine="708"/>
        <w:jc w:val="both"/>
        <w:rPr>
          <w:sz w:val="28"/>
          <w:szCs w:val="28"/>
        </w:rPr>
      </w:pPr>
      <w:r w:rsidRPr="00505386">
        <w:rPr>
          <w:sz w:val="28"/>
          <w:szCs w:val="28"/>
        </w:rPr>
        <w:t>- весной ‒ 66 человек, что составляет 169,23% от нормы;</w:t>
      </w:r>
    </w:p>
    <w:p w:rsidR="00545196" w:rsidRPr="00505386" w:rsidRDefault="00545196" w:rsidP="00545196">
      <w:pPr>
        <w:ind w:firstLine="708"/>
        <w:jc w:val="both"/>
        <w:rPr>
          <w:sz w:val="28"/>
          <w:szCs w:val="28"/>
        </w:rPr>
      </w:pPr>
      <w:r w:rsidRPr="00505386">
        <w:rPr>
          <w:sz w:val="28"/>
          <w:szCs w:val="28"/>
        </w:rPr>
        <w:t>- осенью ‒ 44 человека, сто составляет 125,71 % от нормы.</w:t>
      </w:r>
    </w:p>
    <w:p w:rsidR="006D5E67" w:rsidRPr="00505386" w:rsidRDefault="006D5E67" w:rsidP="00D15FCA">
      <w:pPr>
        <w:tabs>
          <w:tab w:val="left" w:pos="0"/>
        </w:tabs>
        <w:jc w:val="center"/>
        <w:rPr>
          <w:rFonts w:eastAsiaTheme="minorHAnsi"/>
          <w:b/>
          <w:color w:val="C00000"/>
          <w:sz w:val="28"/>
          <w:szCs w:val="28"/>
          <w:lang w:eastAsia="en-US"/>
        </w:rPr>
      </w:pPr>
    </w:p>
    <w:p w:rsidR="00845354" w:rsidRPr="00505386" w:rsidRDefault="00845354" w:rsidP="00D15FCA">
      <w:pPr>
        <w:tabs>
          <w:tab w:val="left" w:pos="0"/>
        </w:tabs>
        <w:jc w:val="center"/>
        <w:rPr>
          <w:rFonts w:eastAsiaTheme="minorHAnsi"/>
          <w:b/>
          <w:color w:val="C00000"/>
          <w:sz w:val="28"/>
          <w:szCs w:val="28"/>
          <w:lang w:eastAsia="en-US"/>
        </w:rPr>
      </w:pPr>
    </w:p>
    <w:p w:rsidR="00B07416" w:rsidRPr="00505386" w:rsidRDefault="00B07416" w:rsidP="00D15FCA">
      <w:pPr>
        <w:tabs>
          <w:tab w:val="left" w:pos="0"/>
        </w:tabs>
        <w:jc w:val="center"/>
        <w:rPr>
          <w:rFonts w:eastAsiaTheme="minorHAnsi"/>
          <w:b/>
          <w:color w:val="C00000"/>
          <w:sz w:val="28"/>
          <w:szCs w:val="28"/>
          <w:lang w:eastAsia="en-US"/>
        </w:rPr>
      </w:pPr>
      <w:r w:rsidRPr="00505386">
        <w:rPr>
          <w:rFonts w:eastAsiaTheme="minorHAnsi"/>
          <w:b/>
          <w:color w:val="C00000"/>
          <w:sz w:val="28"/>
          <w:szCs w:val="28"/>
          <w:lang w:eastAsia="en-US"/>
        </w:rPr>
        <w:t>ИНФОРМИРОВАНИЕ НАСЕЛЕНИЯ</w:t>
      </w:r>
    </w:p>
    <w:p w:rsidR="007967DC" w:rsidRPr="00505386" w:rsidRDefault="007967DC" w:rsidP="00D15FCA">
      <w:pPr>
        <w:tabs>
          <w:tab w:val="left" w:pos="0"/>
        </w:tabs>
        <w:jc w:val="center"/>
        <w:rPr>
          <w:rFonts w:eastAsiaTheme="minorHAnsi"/>
          <w:b/>
          <w:color w:val="C00000"/>
          <w:sz w:val="28"/>
          <w:szCs w:val="28"/>
          <w:lang w:eastAsia="en-US"/>
        </w:rPr>
      </w:pPr>
    </w:p>
    <w:p w:rsidR="00A11563" w:rsidRPr="00505386" w:rsidRDefault="00A11563" w:rsidP="00A11563">
      <w:pPr>
        <w:tabs>
          <w:tab w:val="left" w:pos="0"/>
        </w:tabs>
        <w:suppressAutoHyphens/>
        <w:spacing w:line="276" w:lineRule="auto"/>
        <w:ind w:firstLine="567"/>
        <w:jc w:val="both"/>
        <w:rPr>
          <w:sz w:val="28"/>
          <w:szCs w:val="28"/>
          <w:lang w:eastAsia="zh-CN"/>
        </w:rPr>
      </w:pPr>
      <w:r w:rsidRPr="00505386">
        <w:rPr>
          <w:sz w:val="28"/>
          <w:szCs w:val="28"/>
          <w:lang w:eastAsia="zh-CN"/>
        </w:rPr>
        <w:t xml:space="preserve">В настоящее время жителей района о деятельности органов исполнительной власти информируют окружная газета «Звездный бульвар», районная интернет-газета «Медведково», официальный сайт управы района Южное Медведково. Также информирование ведётся посредством размещения материалов на информационных стендах в количестве 41, установленных на территории района и 412 информационных конструкций, установленных на подъездах МКД. </w:t>
      </w:r>
    </w:p>
    <w:p w:rsidR="00A11563" w:rsidRPr="00505386" w:rsidRDefault="00A11563" w:rsidP="00A11563">
      <w:pPr>
        <w:tabs>
          <w:tab w:val="left" w:pos="0"/>
        </w:tabs>
        <w:suppressAutoHyphens/>
        <w:spacing w:line="276" w:lineRule="auto"/>
        <w:ind w:firstLine="567"/>
        <w:jc w:val="both"/>
        <w:rPr>
          <w:sz w:val="28"/>
          <w:szCs w:val="28"/>
          <w:lang w:eastAsia="zh-CN"/>
        </w:rPr>
      </w:pPr>
      <w:r w:rsidRPr="00505386">
        <w:rPr>
          <w:sz w:val="28"/>
          <w:szCs w:val="28"/>
          <w:lang w:eastAsia="zh-CN"/>
        </w:rPr>
        <w:t xml:space="preserve">Для информирования и связи с жителями управа района имеет свой официальный сайт medvedkovo-juzhnoe.mos.ru, где в ежедневном режиме обновляется информация о мероприятиях, проводимых в районе и округе. В </w:t>
      </w:r>
      <w:r w:rsidRPr="00505386">
        <w:rPr>
          <w:sz w:val="28"/>
          <w:szCs w:val="28"/>
          <w:lang w:eastAsia="zh-CN"/>
        </w:rPr>
        <w:lastRenderedPageBreak/>
        <w:t xml:space="preserve">разделах портала размещена справочная информация о районе, фото- и видеоматериалы о проводимых мероприятиях, информация по основным направлениям деятельности управы, МЧС, правоохранительных органов и других организаций. Средняя ежемесячная посещаемость сайта управы за прошедший год приблизилась к 14 000. На сайте существует раздел «Электронная приемная», с возможностью задать вопрос главе управы района и получить на него ответ, не выходя из дома. Поступившие обращения рассматриваются в сроки, установленные Федеральным Законом «О порядке рассмотрения обращений граждан РФ», ответ заявителю направляется на электронный адрес. Данная форма взаимодействия является на сегодняшний день актуальной и динамично развивающейся, она также позволяет быстро реагировать на предложения и жалобы жителей. </w:t>
      </w:r>
    </w:p>
    <w:p w:rsidR="00A11563" w:rsidRPr="00505386" w:rsidRDefault="00A11563" w:rsidP="00A11563">
      <w:pPr>
        <w:tabs>
          <w:tab w:val="left" w:pos="0"/>
        </w:tabs>
        <w:suppressAutoHyphens/>
        <w:spacing w:line="276" w:lineRule="auto"/>
        <w:ind w:firstLine="567"/>
        <w:jc w:val="both"/>
        <w:rPr>
          <w:bCs/>
          <w:sz w:val="28"/>
          <w:szCs w:val="28"/>
        </w:rPr>
      </w:pPr>
      <w:r w:rsidRPr="00505386">
        <w:rPr>
          <w:sz w:val="28"/>
          <w:szCs w:val="28"/>
          <w:lang w:eastAsia="zh-CN"/>
        </w:rPr>
        <w:t xml:space="preserve">Также управа района Южное Медведково имеет 3 официальные страницы в социальных сетях: «Фейсбук», «Вконтакте», «Инстаграм». Благодаря обратной связи, которую обеспечивают социальные сети, удалось решить большое количество проблем в кратчайшие сроки. </w:t>
      </w:r>
    </w:p>
    <w:p w:rsidR="00A11563" w:rsidRPr="00793341" w:rsidRDefault="00A11563" w:rsidP="00793341">
      <w:pPr>
        <w:shd w:val="clear" w:color="auto" w:fill="FFFFFF" w:themeFill="background1"/>
        <w:tabs>
          <w:tab w:val="left" w:pos="-142"/>
        </w:tabs>
        <w:rPr>
          <w:b/>
          <w:color w:val="C00000"/>
          <w:sz w:val="28"/>
          <w:szCs w:val="28"/>
        </w:rPr>
      </w:pPr>
    </w:p>
    <w:p w:rsidR="007B0F6B" w:rsidRPr="00505386" w:rsidRDefault="007B0F6B" w:rsidP="00831531">
      <w:pPr>
        <w:tabs>
          <w:tab w:val="left" w:pos="-142"/>
          <w:tab w:val="left" w:pos="0"/>
        </w:tabs>
        <w:spacing w:line="276" w:lineRule="auto"/>
        <w:jc w:val="both"/>
        <w:rPr>
          <w:color w:val="C00000"/>
          <w:sz w:val="28"/>
          <w:szCs w:val="28"/>
          <w:shd w:val="clear" w:color="auto" w:fill="FFFFFF"/>
        </w:rPr>
      </w:pPr>
    </w:p>
    <w:p w:rsidR="00580D51" w:rsidRPr="00505386" w:rsidRDefault="002C7FDA" w:rsidP="00864716">
      <w:pPr>
        <w:tabs>
          <w:tab w:val="left" w:pos="0"/>
        </w:tabs>
        <w:jc w:val="center"/>
        <w:rPr>
          <w:b/>
          <w:bCs/>
          <w:color w:val="C00000"/>
          <w:sz w:val="28"/>
          <w:szCs w:val="28"/>
        </w:rPr>
      </w:pPr>
      <w:r w:rsidRPr="00505386">
        <w:rPr>
          <w:b/>
          <w:bCs/>
          <w:color w:val="C00000"/>
          <w:sz w:val="28"/>
          <w:szCs w:val="28"/>
        </w:rPr>
        <w:t xml:space="preserve">ВСТРЕЧИ С НАСЕЛЕНИЕМ, РАБОТА С </w:t>
      </w:r>
      <w:r w:rsidR="00580D51" w:rsidRPr="00505386">
        <w:rPr>
          <w:b/>
          <w:bCs/>
          <w:color w:val="C00000"/>
          <w:sz w:val="28"/>
          <w:szCs w:val="28"/>
        </w:rPr>
        <w:t>ОБРАЩЕНИЯ</w:t>
      </w:r>
      <w:r w:rsidRPr="00505386">
        <w:rPr>
          <w:b/>
          <w:bCs/>
          <w:color w:val="C00000"/>
          <w:sz w:val="28"/>
          <w:szCs w:val="28"/>
        </w:rPr>
        <w:t>МИ</w:t>
      </w:r>
      <w:r w:rsidR="00580D51" w:rsidRPr="00505386">
        <w:rPr>
          <w:b/>
          <w:bCs/>
          <w:color w:val="C00000"/>
          <w:sz w:val="28"/>
          <w:szCs w:val="28"/>
        </w:rPr>
        <w:t xml:space="preserve"> ГРАЖДАН</w:t>
      </w:r>
    </w:p>
    <w:p w:rsidR="007967DC" w:rsidRPr="00505386" w:rsidRDefault="007967DC" w:rsidP="00864716">
      <w:pPr>
        <w:tabs>
          <w:tab w:val="left" w:pos="0"/>
        </w:tabs>
        <w:jc w:val="center"/>
        <w:rPr>
          <w:b/>
          <w:bCs/>
          <w:color w:val="C00000"/>
          <w:sz w:val="28"/>
          <w:szCs w:val="28"/>
        </w:rPr>
      </w:pPr>
    </w:p>
    <w:p w:rsidR="00F22547" w:rsidRPr="00505386" w:rsidRDefault="00F22547" w:rsidP="00F22547">
      <w:pPr>
        <w:shd w:val="clear" w:color="auto" w:fill="FFFFFF"/>
        <w:spacing w:line="276" w:lineRule="auto"/>
        <w:ind w:firstLine="567"/>
        <w:jc w:val="both"/>
        <w:rPr>
          <w:sz w:val="28"/>
          <w:szCs w:val="28"/>
        </w:rPr>
      </w:pPr>
      <w:r w:rsidRPr="00505386">
        <w:rPr>
          <w:sz w:val="28"/>
          <w:szCs w:val="28"/>
        </w:rPr>
        <w:t>За отчетный год главой управы и его заместителями проведено:</w:t>
      </w:r>
    </w:p>
    <w:p w:rsidR="00F22547" w:rsidRPr="00505386" w:rsidRDefault="00F22547" w:rsidP="00F22547">
      <w:pPr>
        <w:shd w:val="clear" w:color="auto" w:fill="FFFFFF"/>
        <w:spacing w:line="276" w:lineRule="auto"/>
        <w:jc w:val="both"/>
        <w:rPr>
          <w:sz w:val="28"/>
          <w:szCs w:val="28"/>
        </w:rPr>
      </w:pPr>
      <w:r w:rsidRPr="00505386">
        <w:rPr>
          <w:sz w:val="28"/>
          <w:szCs w:val="28"/>
        </w:rPr>
        <w:t xml:space="preserve">- 34-личных приёмов главой управы района и </w:t>
      </w:r>
    </w:p>
    <w:p w:rsidR="00F22547" w:rsidRPr="00505386" w:rsidRDefault="00F22547" w:rsidP="00F22547">
      <w:pPr>
        <w:shd w:val="clear" w:color="auto" w:fill="FFFFFF"/>
        <w:spacing w:line="276" w:lineRule="auto"/>
        <w:jc w:val="both"/>
        <w:rPr>
          <w:sz w:val="28"/>
          <w:szCs w:val="28"/>
        </w:rPr>
      </w:pPr>
      <w:r w:rsidRPr="00505386">
        <w:rPr>
          <w:sz w:val="28"/>
          <w:szCs w:val="28"/>
        </w:rPr>
        <w:t>- 28-заместителями главы управы.</w:t>
      </w:r>
    </w:p>
    <w:p w:rsidR="00F22547" w:rsidRPr="00505386" w:rsidRDefault="00F22547" w:rsidP="00F22547">
      <w:pPr>
        <w:pStyle w:val="Default"/>
        <w:spacing w:line="276" w:lineRule="auto"/>
        <w:ind w:firstLine="567"/>
        <w:jc w:val="both"/>
        <w:rPr>
          <w:color w:val="auto"/>
          <w:sz w:val="28"/>
          <w:szCs w:val="28"/>
        </w:rPr>
      </w:pPr>
      <w:r w:rsidRPr="00505386">
        <w:rPr>
          <w:color w:val="auto"/>
          <w:sz w:val="28"/>
          <w:szCs w:val="28"/>
        </w:rPr>
        <w:t>О результатах рассмотрения вопросов жителей, поступивших в ходе встреч, заявители были проинформированы о решении вопроса в письменном или устном виде, а также в ходе личных выездных встреч главы управы и заместителей главы управы с жителями на местах, а также на встрече с префектом.</w:t>
      </w:r>
    </w:p>
    <w:p w:rsidR="00F22547" w:rsidRPr="00505386" w:rsidRDefault="00F22547" w:rsidP="00F22547">
      <w:pPr>
        <w:spacing w:line="276" w:lineRule="auto"/>
        <w:ind w:firstLine="567"/>
        <w:jc w:val="both"/>
        <w:rPr>
          <w:sz w:val="28"/>
          <w:szCs w:val="28"/>
        </w:rPr>
      </w:pPr>
      <w:r w:rsidRPr="00505386">
        <w:rPr>
          <w:sz w:val="28"/>
          <w:szCs w:val="28"/>
        </w:rPr>
        <w:t>За отчетный период 2021 года в управу поступило 21576 обращений жителей и 609 обращений от организаций и предприятий по различным направлениям деятельности, на которые даны аргументированные ответы в установленные законом сроки.</w:t>
      </w:r>
    </w:p>
    <w:p w:rsidR="00F22547" w:rsidRPr="00505386" w:rsidRDefault="00F22547" w:rsidP="00F22547">
      <w:pPr>
        <w:spacing w:line="276" w:lineRule="auto"/>
        <w:ind w:firstLine="567"/>
        <w:jc w:val="both"/>
        <w:rPr>
          <w:sz w:val="28"/>
          <w:szCs w:val="28"/>
        </w:rPr>
      </w:pPr>
      <w:r w:rsidRPr="00505386">
        <w:rPr>
          <w:sz w:val="28"/>
          <w:szCs w:val="28"/>
        </w:rPr>
        <w:t>Наибольшее количество обращений жителей района касалось следующих вопросов:</w:t>
      </w:r>
    </w:p>
    <w:p w:rsidR="00F22547" w:rsidRPr="00505386" w:rsidRDefault="00F22547" w:rsidP="00F22547">
      <w:pPr>
        <w:pStyle w:val="a4"/>
        <w:spacing w:line="276" w:lineRule="auto"/>
        <w:ind w:left="0"/>
        <w:jc w:val="both"/>
        <w:rPr>
          <w:sz w:val="28"/>
          <w:szCs w:val="28"/>
          <w:lang w:eastAsia="en-US"/>
        </w:rPr>
      </w:pPr>
      <w:r w:rsidRPr="00505386">
        <w:rPr>
          <w:sz w:val="28"/>
          <w:szCs w:val="28"/>
          <w:lang w:eastAsia="en-US"/>
        </w:rPr>
        <w:t>1.</w:t>
      </w:r>
      <w:r w:rsidRPr="00505386">
        <w:rPr>
          <w:sz w:val="14"/>
          <w:szCs w:val="14"/>
          <w:lang w:eastAsia="en-US"/>
        </w:rPr>
        <w:t xml:space="preserve">                 </w:t>
      </w:r>
      <w:r w:rsidRPr="00505386">
        <w:rPr>
          <w:sz w:val="28"/>
          <w:szCs w:val="28"/>
          <w:lang w:eastAsia="en-US"/>
        </w:rPr>
        <w:t>Содержание и эксплуатация жилищного фонда - 8 тыс. 944</w:t>
      </w:r>
    </w:p>
    <w:p w:rsidR="00F22547" w:rsidRPr="00505386" w:rsidRDefault="00F22547" w:rsidP="00F22547">
      <w:pPr>
        <w:pStyle w:val="a4"/>
        <w:spacing w:line="276" w:lineRule="auto"/>
        <w:ind w:left="0"/>
        <w:jc w:val="both"/>
        <w:rPr>
          <w:sz w:val="28"/>
          <w:szCs w:val="28"/>
        </w:rPr>
      </w:pPr>
      <w:r w:rsidRPr="00505386">
        <w:rPr>
          <w:sz w:val="28"/>
          <w:szCs w:val="28"/>
        </w:rPr>
        <w:t>2.</w:t>
      </w:r>
      <w:r w:rsidRPr="00505386">
        <w:rPr>
          <w:sz w:val="14"/>
          <w:szCs w:val="14"/>
        </w:rPr>
        <w:t xml:space="preserve">                 </w:t>
      </w:r>
      <w:r w:rsidRPr="00505386">
        <w:rPr>
          <w:sz w:val="28"/>
          <w:szCs w:val="28"/>
          <w:lang w:eastAsia="en-US"/>
        </w:rPr>
        <w:t>Капитальный ремонт - 586</w:t>
      </w:r>
    </w:p>
    <w:p w:rsidR="00F22547" w:rsidRPr="00505386" w:rsidRDefault="00F22547" w:rsidP="00F22547">
      <w:pPr>
        <w:pStyle w:val="a4"/>
        <w:spacing w:line="276" w:lineRule="auto"/>
        <w:ind w:left="0"/>
        <w:jc w:val="both"/>
        <w:rPr>
          <w:sz w:val="28"/>
          <w:szCs w:val="28"/>
          <w:lang w:eastAsia="en-US"/>
        </w:rPr>
      </w:pPr>
      <w:r w:rsidRPr="00505386">
        <w:rPr>
          <w:sz w:val="28"/>
          <w:szCs w:val="28"/>
          <w:lang w:eastAsia="en-US"/>
        </w:rPr>
        <w:t>3.</w:t>
      </w:r>
      <w:r w:rsidRPr="00505386">
        <w:rPr>
          <w:sz w:val="14"/>
          <w:szCs w:val="14"/>
          <w:lang w:eastAsia="en-US"/>
        </w:rPr>
        <w:t xml:space="preserve">                 </w:t>
      </w:r>
      <w:r w:rsidRPr="00505386">
        <w:rPr>
          <w:sz w:val="28"/>
          <w:szCs w:val="28"/>
          <w:lang w:eastAsia="en-US"/>
        </w:rPr>
        <w:t>Благоустройство и содержание дворовых территорий –10 тыс. 758</w:t>
      </w:r>
    </w:p>
    <w:p w:rsidR="00F22547" w:rsidRPr="00505386" w:rsidRDefault="00F22547" w:rsidP="00F22547">
      <w:pPr>
        <w:pStyle w:val="a4"/>
        <w:spacing w:line="276" w:lineRule="auto"/>
        <w:ind w:left="0"/>
        <w:jc w:val="both"/>
        <w:rPr>
          <w:sz w:val="28"/>
          <w:szCs w:val="28"/>
          <w:lang w:eastAsia="en-US"/>
        </w:rPr>
      </w:pPr>
      <w:r w:rsidRPr="00505386">
        <w:rPr>
          <w:sz w:val="28"/>
          <w:szCs w:val="28"/>
          <w:lang w:eastAsia="en-US"/>
        </w:rPr>
        <w:t>4.</w:t>
      </w:r>
      <w:r w:rsidRPr="00505386">
        <w:rPr>
          <w:sz w:val="14"/>
          <w:szCs w:val="14"/>
          <w:lang w:eastAsia="en-US"/>
        </w:rPr>
        <w:t xml:space="preserve">                 </w:t>
      </w:r>
      <w:r w:rsidRPr="00505386">
        <w:rPr>
          <w:sz w:val="28"/>
          <w:szCs w:val="28"/>
          <w:lang w:eastAsia="en-US"/>
        </w:rPr>
        <w:t>Транспорт, гаражное хозяйство, и парковки –347</w:t>
      </w:r>
    </w:p>
    <w:p w:rsidR="00F22547" w:rsidRPr="00505386" w:rsidRDefault="00F22547" w:rsidP="00F22547">
      <w:pPr>
        <w:pStyle w:val="a4"/>
        <w:spacing w:line="276" w:lineRule="auto"/>
        <w:ind w:left="0"/>
        <w:jc w:val="both"/>
        <w:rPr>
          <w:sz w:val="28"/>
          <w:szCs w:val="28"/>
          <w:lang w:eastAsia="en-US"/>
        </w:rPr>
      </w:pPr>
      <w:r w:rsidRPr="00505386">
        <w:rPr>
          <w:sz w:val="28"/>
          <w:szCs w:val="28"/>
          <w:lang w:eastAsia="en-US"/>
        </w:rPr>
        <w:t>5.</w:t>
      </w:r>
      <w:r w:rsidRPr="00505386">
        <w:rPr>
          <w:sz w:val="14"/>
          <w:szCs w:val="14"/>
          <w:lang w:eastAsia="en-US"/>
        </w:rPr>
        <w:t xml:space="preserve">                 </w:t>
      </w:r>
      <w:r w:rsidRPr="00505386">
        <w:rPr>
          <w:sz w:val="28"/>
          <w:szCs w:val="28"/>
          <w:lang w:eastAsia="en-US"/>
        </w:rPr>
        <w:t>Градостроительство и архитектура – 424</w:t>
      </w:r>
    </w:p>
    <w:p w:rsidR="00F22547" w:rsidRPr="00505386" w:rsidRDefault="00F22547" w:rsidP="00F22547">
      <w:pPr>
        <w:pStyle w:val="a4"/>
        <w:spacing w:line="276" w:lineRule="auto"/>
        <w:ind w:left="0"/>
        <w:jc w:val="both"/>
        <w:rPr>
          <w:sz w:val="28"/>
          <w:szCs w:val="28"/>
          <w:lang w:eastAsia="en-US"/>
        </w:rPr>
      </w:pPr>
      <w:r w:rsidRPr="00505386">
        <w:rPr>
          <w:sz w:val="28"/>
          <w:szCs w:val="28"/>
          <w:lang w:eastAsia="en-US"/>
        </w:rPr>
        <w:t>6.</w:t>
      </w:r>
      <w:r w:rsidRPr="00505386">
        <w:rPr>
          <w:sz w:val="14"/>
          <w:szCs w:val="14"/>
          <w:lang w:eastAsia="en-US"/>
        </w:rPr>
        <w:t xml:space="preserve">                 </w:t>
      </w:r>
      <w:r w:rsidRPr="00505386">
        <w:rPr>
          <w:sz w:val="28"/>
          <w:szCs w:val="28"/>
          <w:lang w:eastAsia="en-US"/>
        </w:rPr>
        <w:t>Социальная сфера, семейная и молодежная политика – 238</w:t>
      </w:r>
    </w:p>
    <w:p w:rsidR="00F22547" w:rsidRPr="00505386" w:rsidRDefault="00F22547" w:rsidP="00F22547">
      <w:pPr>
        <w:pStyle w:val="a4"/>
        <w:spacing w:line="276" w:lineRule="auto"/>
        <w:ind w:left="0"/>
        <w:jc w:val="both"/>
        <w:rPr>
          <w:sz w:val="28"/>
          <w:szCs w:val="28"/>
          <w:lang w:eastAsia="en-US"/>
        </w:rPr>
      </w:pPr>
      <w:r w:rsidRPr="00505386">
        <w:rPr>
          <w:sz w:val="28"/>
          <w:szCs w:val="28"/>
          <w:lang w:eastAsia="en-US"/>
        </w:rPr>
        <w:t>7.</w:t>
      </w:r>
      <w:r w:rsidRPr="00505386">
        <w:rPr>
          <w:sz w:val="14"/>
          <w:szCs w:val="14"/>
          <w:lang w:eastAsia="en-US"/>
        </w:rPr>
        <w:t xml:space="preserve">                 </w:t>
      </w:r>
      <w:r w:rsidRPr="00505386">
        <w:rPr>
          <w:sz w:val="28"/>
          <w:szCs w:val="28"/>
          <w:lang w:eastAsia="en-US"/>
        </w:rPr>
        <w:t>Торговля –175</w:t>
      </w:r>
    </w:p>
    <w:p w:rsidR="00F22547" w:rsidRPr="00505386" w:rsidRDefault="00F22547" w:rsidP="00F22547">
      <w:pPr>
        <w:pStyle w:val="a4"/>
        <w:shd w:val="clear" w:color="auto" w:fill="FFFFFF"/>
        <w:spacing w:line="276" w:lineRule="auto"/>
        <w:ind w:left="0" w:right="101"/>
        <w:jc w:val="both"/>
        <w:rPr>
          <w:sz w:val="28"/>
          <w:szCs w:val="28"/>
          <w:lang w:eastAsia="en-US"/>
        </w:rPr>
      </w:pPr>
      <w:r w:rsidRPr="00505386">
        <w:rPr>
          <w:sz w:val="28"/>
          <w:szCs w:val="28"/>
          <w:lang w:eastAsia="en-US"/>
        </w:rPr>
        <w:t>8.</w:t>
      </w:r>
      <w:r w:rsidRPr="00505386">
        <w:rPr>
          <w:sz w:val="14"/>
          <w:szCs w:val="14"/>
          <w:lang w:eastAsia="en-US"/>
        </w:rPr>
        <w:t xml:space="preserve">                 </w:t>
      </w:r>
      <w:r w:rsidRPr="00505386">
        <w:rPr>
          <w:sz w:val="28"/>
          <w:szCs w:val="28"/>
          <w:lang w:eastAsia="en-US"/>
        </w:rPr>
        <w:t>Имущественно-земельные отношения – 104</w:t>
      </w:r>
    </w:p>
    <w:p w:rsidR="00146C10" w:rsidRPr="00505386" w:rsidRDefault="00146C10" w:rsidP="00146C10">
      <w:pPr>
        <w:shd w:val="clear" w:color="auto" w:fill="FFFFFF"/>
        <w:ind w:left="284"/>
        <w:jc w:val="center"/>
        <w:rPr>
          <w:b/>
          <w:bCs/>
          <w:sz w:val="28"/>
          <w:szCs w:val="28"/>
        </w:rPr>
      </w:pPr>
    </w:p>
    <w:p w:rsidR="00146C10" w:rsidRPr="00505386" w:rsidRDefault="00831531" w:rsidP="00146C10">
      <w:pPr>
        <w:shd w:val="clear" w:color="auto" w:fill="FFFFFF"/>
        <w:ind w:left="284"/>
        <w:jc w:val="center"/>
        <w:rPr>
          <w:b/>
          <w:bCs/>
          <w:sz w:val="28"/>
          <w:szCs w:val="28"/>
        </w:rPr>
      </w:pPr>
      <w:r w:rsidRPr="00505386">
        <w:rPr>
          <w:b/>
          <w:bCs/>
          <w:sz w:val="28"/>
          <w:szCs w:val="28"/>
        </w:rPr>
        <w:t>Далее я хотел бы ответить на перечень вопросов</w:t>
      </w:r>
      <w:r w:rsidR="004B064D" w:rsidRPr="00505386">
        <w:rPr>
          <w:b/>
          <w:bCs/>
          <w:sz w:val="28"/>
          <w:szCs w:val="28"/>
        </w:rPr>
        <w:t>,</w:t>
      </w:r>
      <w:r w:rsidRPr="00505386">
        <w:rPr>
          <w:b/>
          <w:bCs/>
          <w:sz w:val="28"/>
          <w:szCs w:val="28"/>
        </w:rPr>
        <w:t xml:space="preserve"> которые подготовили для меня депутаты Совета депутатов муниципального Округа Южное Медведково.</w:t>
      </w:r>
    </w:p>
    <w:p w:rsidR="00146C10" w:rsidRPr="00505386" w:rsidRDefault="00146C10" w:rsidP="00146C10">
      <w:pPr>
        <w:spacing w:line="276" w:lineRule="auto"/>
        <w:ind w:firstLine="709"/>
        <w:jc w:val="both"/>
        <w:rPr>
          <w:i/>
          <w:sz w:val="28"/>
          <w:szCs w:val="28"/>
        </w:rPr>
      </w:pPr>
      <w:r w:rsidRPr="00505386">
        <w:rPr>
          <w:i/>
          <w:sz w:val="28"/>
          <w:szCs w:val="28"/>
        </w:rPr>
        <w:t>В заключение я хочу отметить большую и плодотворную совместную работу органов местного самоуправления и органов исполнительной власти района Южное Медведково, и выразить огромную благодарность депутатам Совета депутатов муниципального округа Южное Медведково, общественным организациям и руководителям предприятий за их поддержку, понимание и помощь в реализации наших общих планов на благо жителей района.</w:t>
      </w:r>
    </w:p>
    <w:p w:rsidR="00146C10" w:rsidRPr="00F00C61" w:rsidRDefault="00146C10" w:rsidP="00146C10">
      <w:pPr>
        <w:shd w:val="clear" w:color="auto" w:fill="FFFFFF"/>
        <w:tabs>
          <w:tab w:val="left" w:pos="0"/>
        </w:tabs>
        <w:spacing w:line="276" w:lineRule="auto"/>
        <w:jc w:val="both"/>
        <w:rPr>
          <w:i/>
        </w:rPr>
      </w:pPr>
      <w:r w:rsidRPr="00505386">
        <w:rPr>
          <w:i/>
          <w:sz w:val="28"/>
          <w:szCs w:val="28"/>
        </w:rPr>
        <w:t>Уверен, что совместная работа депутатов и управы района в тесном взаимодействии с жителями будет и впредь направлена на улучшение качества жизни в нашем районе. В наших с вами силах сделать эту среду благоприятной, комфортной и безопасной.</w:t>
      </w:r>
    </w:p>
    <w:p w:rsidR="00FB509F" w:rsidRPr="00F00C61" w:rsidRDefault="00FB509F" w:rsidP="00146C10">
      <w:pPr>
        <w:shd w:val="clear" w:color="auto" w:fill="FFFFFF"/>
        <w:spacing w:line="276" w:lineRule="auto"/>
        <w:ind w:firstLine="567"/>
        <w:jc w:val="both"/>
        <w:rPr>
          <w:i/>
        </w:rPr>
      </w:pPr>
    </w:p>
    <w:sectPr w:rsidR="00FB509F" w:rsidRPr="00F00C61" w:rsidSect="00DD53F1">
      <w:pgSz w:w="11906" w:h="16838"/>
      <w:pgMar w:top="567" w:right="709" w:bottom="284" w:left="1276"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5E" w:rsidRDefault="0054625E" w:rsidP="00557CBA">
      <w:r>
        <w:separator/>
      </w:r>
    </w:p>
  </w:endnote>
  <w:endnote w:type="continuationSeparator" w:id="0">
    <w:p w:rsidR="0054625E" w:rsidRDefault="0054625E" w:rsidP="0055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87697"/>
      <w:docPartObj>
        <w:docPartGallery w:val="Page Numbers (Bottom of Page)"/>
        <w:docPartUnique/>
      </w:docPartObj>
    </w:sdtPr>
    <w:sdtEndPr/>
    <w:sdtContent>
      <w:p w:rsidR="00DD53F1" w:rsidRDefault="00DD53F1">
        <w:pPr>
          <w:pStyle w:val="af0"/>
          <w:jc w:val="right"/>
        </w:pPr>
        <w:r>
          <w:fldChar w:fldCharType="begin"/>
        </w:r>
        <w:r>
          <w:instrText>PAGE   \* MERGEFORMAT</w:instrText>
        </w:r>
        <w:r>
          <w:fldChar w:fldCharType="separate"/>
        </w:r>
        <w:r w:rsidR="002E4EBE">
          <w:rPr>
            <w:noProof/>
          </w:rPr>
          <w:t>2</w:t>
        </w:r>
        <w:r>
          <w:fldChar w:fldCharType="end"/>
        </w:r>
      </w:p>
    </w:sdtContent>
  </w:sdt>
  <w:p w:rsidR="00DD53F1" w:rsidRDefault="00DD53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5E" w:rsidRDefault="0054625E" w:rsidP="00557CBA">
      <w:r>
        <w:separator/>
      </w:r>
    </w:p>
  </w:footnote>
  <w:footnote w:type="continuationSeparator" w:id="0">
    <w:p w:rsidR="0054625E" w:rsidRDefault="0054625E" w:rsidP="0055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C11"/>
    <w:multiLevelType w:val="multilevel"/>
    <w:tmpl w:val="F2381222"/>
    <w:lvl w:ilvl="0">
      <w:start w:val="2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79657F"/>
    <w:multiLevelType w:val="hybridMultilevel"/>
    <w:tmpl w:val="2AB6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32854"/>
    <w:multiLevelType w:val="multilevel"/>
    <w:tmpl w:val="55B6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65657B"/>
    <w:multiLevelType w:val="hybridMultilevel"/>
    <w:tmpl w:val="0C1868C6"/>
    <w:lvl w:ilvl="0" w:tplc="5D086D7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121A142B"/>
    <w:multiLevelType w:val="hybridMultilevel"/>
    <w:tmpl w:val="BF12B57A"/>
    <w:lvl w:ilvl="0" w:tplc="AE428E4A">
      <w:start w:val="1"/>
      <w:numFmt w:val="bullet"/>
      <w:lvlText w:val=""/>
      <w:lvlJc w:val="left"/>
      <w:pPr>
        <w:tabs>
          <w:tab w:val="num" w:pos="720"/>
        </w:tabs>
        <w:ind w:left="720" w:hanging="360"/>
      </w:pPr>
      <w:rPr>
        <w:rFonts w:ascii="Wingdings" w:hAnsi="Wingdings" w:hint="default"/>
      </w:rPr>
    </w:lvl>
    <w:lvl w:ilvl="1" w:tplc="277ACD94">
      <w:start w:val="1"/>
      <w:numFmt w:val="bullet"/>
      <w:lvlText w:val=""/>
      <w:lvlJc w:val="left"/>
      <w:pPr>
        <w:tabs>
          <w:tab w:val="num" w:pos="1440"/>
        </w:tabs>
        <w:ind w:left="1440" w:hanging="360"/>
      </w:pPr>
      <w:rPr>
        <w:rFonts w:ascii="Wingdings" w:hAnsi="Wingdings" w:hint="default"/>
      </w:rPr>
    </w:lvl>
    <w:lvl w:ilvl="2" w:tplc="330E2442" w:tentative="1">
      <w:start w:val="1"/>
      <w:numFmt w:val="bullet"/>
      <w:lvlText w:val=""/>
      <w:lvlJc w:val="left"/>
      <w:pPr>
        <w:tabs>
          <w:tab w:val="num" w:pos="2160"/>
        </w:tabs>
        <w:ind w:left="2160" w:hanging="360"/>
      </w:pPr>
      <w:rPr>
        <w:rFonts w:ascii="Wingdings" w:hAnsi="Wingdings" w:hint="default"/>
      </w:rPr>
    </w:lvl>
    <w:lvl w:ilvl="3" w:tplc="585E80E0" w:tentative="1">
      <w:start w:val="1"/>
      <w:numFmt w:val="bullet"/>
      <w:lvlText w:val=""/>
      <w:lvlJc w:val="left"/>
      <w:pPr>
        <w:tabs>
          <w:tab w:val="num" w:pos="2880"/>
        </w:tabs>
        <w:ind w:left="2880" w:hanging="360"/>
      </w:pPr>
      <w:rPr>
        <w:rFonts w:ascii="Wingdings" w:hAnsi="Wingdings" w:hint="default"/>
      </w:rPr>
    </w:lvl>
    <w:lvl w:ilvl="4" w:tplc="98E6239C" w:tentative="1">
      <w:start w:val="1"/>
      <w:numFmt w:val="bullet"/>
      <w:lvlText w:val=""/>
      <w:lvlJc w:val="left"/>
      <w:pPr>
        <w:tabs>
          <w:tab w:val="num" w:pos="3600"/>
        </w:tabs>
        <w:ind w:left="3600" w:hanging="360"/>
      </w:pPr>
      <w:rPr>
        <w:rFonts w:ascii="Wingdings" w:hAnsi="Wingdings" w:hint="default"/>
      </w:rPr>
    </w:lvl>
    <w:lvl w:ilvl="5" w:tplc="62908AF2" w:tentative="1">
      <w:start w:val="1"/>
      <w:numFmt w:val="bullet"/>
      <w:lvlText w:val=""/>
      <w:lvlJc w:val="left"/>
      <w:pPr>
        <w:tabs>
          <w:tab w:val="num" w:pos="4320"/>
        </w:tabs>
        <w:ind w:left="4320" w:hanging="360"/>
      </w:pPr>
      <w:rPr>
        <w:rFonts w:ascii="Wingdings" w:hAnsi="Wingdings" w:hint="default"/>
      </w:rPr>
    </w:lvl>
    <w:lvl w:ilvl="6" w:tplc="E8885516" w:tentative="1">
      <w:start w:val="1"/>
      <w:numFmt w:val="bullet"/>
      <w:lvlText w:val=""/>
      <w:lvlJc w:val="left"/>
      <w:pPr>
        <w:tabs>
          <w:tab w:val="num" w:pos="5040"/>
        </w:tabs>
        <w:ind w:left="5040" w:hanging="360"/>
      </w:pPr>
      <w:rPr>
        <w:rFonts w:ascii="Wingdings" w:hAnsi="Wingdings" w:hint="default"/>
      </w:rPr>
    </w:lvl>
    <w:lvl w:ilvl="7" w:tplc="8536CDFA" w:tentative="1">
      <w:start w:val="1"/>
      <w:numFmt w:val="bullet"/>
      <w:lvlText w:val=""/>
      <w:lvlJc w:val="left"/>
      <w:pPr>
        <w:tabs>
          <w:tab w:val="num" w:pos="5760"/>
        </w:tabs>
        <w:ind w:left="5760" w:hanging="360"/>
      </w:pPr>
      <w:rPr>
        <w:rFonts w:ascii="Wingdings" w:hAnsi="Wingdings" w:hint="default"/>
      </w:rPr>
    </w:lvl>
    <w:lvl w:ilvl="8" w:tplc="A2D2F272" w:tentative="1">
      <w:start w:val="1"/>
      <w:numFmt w:val="bullet"/>
      <w:lvlText w:val=""/>
      <w:lvlJc w:val="left"/>
      <w:pPr>
        <w:tabs>
          <w:tab w:val="num" w:pos="6480"/>
        </w:tabs>
        <w:ind w:left="6480" w:hanging="360"/>
      </w:pPr>
      <w:rPr>
        <w:rFonts w:ascii="Wingdings" w:hAnsi="Wingdings" w:hint="default"/>
      </w:rPr>
    </w:lvl>
  </w:abstractNum>
  <w:abstractNum w:abstractNumId="5">
    <w:nsid w:val="15050E41"/>
    <w:multiLevelType w:val="hybridMultilevel"/>
    <w:tmpl w:val="F796B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34713E"/>
    <w:multiLevelType w:val="hybridMultilevel"/>
    <w:tmpl w:val="90CEA50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0C5A1F"/>
    <w:multiLevelType w:val="hybridMultilevel"/>
    <w:tmpl w:val="9CA87ADA"/>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8">
    <w:nsid w:val="1E2A7389"/>
    <w:multiLevelType w:val="hybridMultilevel"/>
    <w:tmpl w:val="3C40B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C4E73"/>
    <w:multiLevelType w:val="hybridMultilevel"/>
    <w:tmpl w:val="12966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11D21"/>
    <w:multiLevelType w:val="hybridMultilevel"/>
    <w:tmpl w:val="A6D242FA"/>
    <w:lvl w:ilvl="0" w:tplc="296A1E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F1AEA"/>
    <w:multiLevelType w:val="multilevel"/>
    <w:tmpl w:val="55B695A4"/>
    <w:lvl w:ilvl="0">
      <w:start w:val="1"/>
      <w:numFmt w:val="decimal"/>
      <w:lvlText w:val="%1."/>
      <w:lvlJc w:val="left"/>
      <w:pPr>
        <w:ind w:left="2062" w:hanging="360"/>
      </w:pPr>
      <w:rPr>
        <w:rFonts w:hint="default"/>
      </w:rPr>
    </w:lvl>
    <w:lvl w:ilvl="1">
      <w:start w:val="4"/>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2">
    <w:nsid w:val="229E3183"/>
    <w:multiLevelType w:val="hybridMultilevel"/>
    <w:tmpl w:val="5574B9B2"/>
    <w:lvl w:ilvl="0" w:tplc="3510099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37E52E2"/>
    <w:multiLevelType w:val="hybridMultilevel"/>
    <w:tmpl w:val="F7AACE8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5E3E83"/>
    <w:multiLevelType w:val="multilevel"/>
    <w:tmpl w:val="CB6A25F2"/>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
    <w:nsid w:val="25945124"/>
    <w:multiLevelType w:val="hybridMultilevel"/>
    <w:tmpl w:val="CA689BC0"/>
    <w:lvl w:ilvl="0" w:tplc="2360A2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5FA19AE"/>
    <w:multiLevelType w:val="hybridMultilevel"/>
    <w:tmpl w:val="C3A63C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422D93"/>
    <w:multiLevelType w:val="hybridMultilevel"/>
    <w:tmpl w:val="292C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FC0607"/>
    <w:multiLevelType w:val="hybridMultilevel"/>
    <w:tmpl w:val="C49AC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650872"/>
    <w:multiLevelType w:val="hybridMultilevel"/>
    <w:tmpl w:val="418AAE6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Times New Roman"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Times New Roman"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Times New Roman" w:hint="default"/>
      </w:rPr>
    </w:lvl>
    <w:lvl w:ilvl="8" w:tplc="04190005">
      <w:start w:val="1"/>
      <w:numFmt w:val="bullet"/>
      <w:lvlText w:val=""/>
      <w:lvlJc w:val="left"/>
      <w:pPr>
        <w:ind w:left="8181" w:hanging="360"/>
      </w:pPr>
      <w:rPr>
        <w:rFonts w:ascii="Wingdings" w:hAnsi="Wingdings" w:hint="default"/>
      </w:rPr>
    </w:lvl>
  </w:abstractNum>
  <w:abstractNum w:abstractNumId="20">
    <w:nsid w:val="351F12EF"/>
    <w:multiLevelType w:val="hybridMultilevel"/>
    <w:tmpl w:val="24A40384"/>
    <w:lvl w:ilvl="0" w:tplc="9C305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8F5DFB"/>
    <w:multiLevelType w:val="hybridMultilevel"/>
    <w:tmpl w:val="568255DA"/>
    <w:lvl w:ilvl="0" w:tplc="09A6669E">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D911556"/>
    <w:multiLevelType w:val="hybridMultilevel"/>
    <w:tmpl w:val="A11AF666"/>
    <w:lvl w:ilvl="0" w:tplc="5CD48E96">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3F1A1C9F"/>
    <w:multiLevelType w:val="hybridMultilevel"/>
    <w:tmpl w:val="4C76C584"/>
    <w:lvl w:ilvl="0" w:tplc="5BC4EF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3531C86"/>
    <w:multiLevelType w:val="hybridMultilevel"/>
    <w:tmpl w:val="5E766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4356704"/>
    <w:multiLevelType w:val="hybridMultilevel"/>
    <w:tmpl w:val="85FEDC98"/>
    <w:lvl w:ilvl="0" w:tplc="5BC4EF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242336"/>
    <w:multiLevelType w:val="hybridMultilevel"/>
    <w:tmpl w:val="5596CC1A"/>
    <w:lvl w:ilvl="0" w:tplc="5D086D7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B3E43DB"/>
    <w:multiLevelType w:val="hybridMultilevel"/>
    <w:tmpl w:val="E1203C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2F3990"/>
    <w:multiLevelType w:val="hybridMultilevel"/>
    <w:tmpl w:val="E878C3A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7793B"/>
    <w:multiLevelType w:val="multilevel"/>
    <w:tmpl w:val="588A056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DC61A6"/>
    <w:multiLevelType w:val="hybridMultilevel"/>
    <w:tmpl w:val="A210B12A"/>
    <w:lvl w:ilvl="0" w:tplc="7C10D2C6">
      <w:start w:val="1"/>
      <w:numFmt w:val="decimal"/>
      <w:lvlText w:val="%1."/>
      <w:lvlJc w:val="left"/>
      <w:pPr>
        <w:ind w:left="1884" w:hanging="11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9060F00"/>
    <w:multiLevelType w:val="hybridMultilevel"/>
    <w:tmpl w:val="6DCA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375072"/>
    <w:multiLevelType w:val="hybridMultilevel"/>
    <w:tmpl w:val="A81003C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96B3698"/>
    <w:multiLevelType w:val="multilevel"/>
    <w:tmpl w:val="5C2460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A8269BC"/>
    <w:multiLevelType w:val="hybridMultilevel"/>
    <w:tmpl w:val="0C1868C6"/>
    <w:lvl w:ilvl="0" w:tplc="5D086D7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5C8E08C6"/>
    <w:multiLevelType w:val="hybridMultilevel"/>
    <w:tmpl w:val="5574B9B2"/>
    <w:lvl w:ilvl="0" w:tplc="3510099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D12349C"/>
    <w:multiLevelType w:val="multilevel"/>
    <w:tmpl w:val="E8325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342A3C"/>
    <w:multiLevelType w:val="multilevel"/>
    <w:tmpl w:val="31E4863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Zero"/>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5AC4030"/>
    <w:multiLevelType w:val="hybridMultilevel"/>
    <w:tmpl w:val="4F98F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A7EF6"/>
    <w:multiLevelType w:val="hybridMultilevel"/>
    <w:tmpl w:val="F0AC8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B95531"/>
    <w:multiLevelType w:val="hybridMultilevel"/>
    <w:tmpl w:val="066A7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171FCA"/>
    <w:multiLevelType w:val="hybridMultilevel"/>
    <w:tmpl w:val="7DF8F386"/>
    <w:lvl w:ilvl="0" w:tplc="19DEAB48">
      <w:start w:val="1"/>
      <w:numFmt w:val="decimal"/>
      <w:lvlText w:val="%1."/>
      <w:lvlJc w:val="left"/>
      <w:pPr>
        <w:ind w:left="1288" w:hanging="360"/>
      </w:pPr>
      <w:rPr>
        <w:rFonts w:ascii="Times New Roman" w:eastAsiaTheme="minorHAnsi" w:hAnsi="Times New Roman" w:cs="Times New Roman"/>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7A6255B3"/>
    <w:multiLevelType w:val="hybridMultilevel"/>
    <w:tmpl w:val="E4368F32"/>
    <w:lvl w:ilvl="0" w:tplc="15CC7C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2"/>
  </w:num>
  <w:num w:numId="3">
    <w:abstractNumId w:val="41"/>
  </w:num>
  <w:num w:numId="4">
    <w:abstractNumId w:val="30"/>
  </w:num>
  <w:num w:numId="5">
    <w:abstractNumId w:val="23"/>
  </w:num>
  <w:num w:numId="6">
    <w:abstractNumId w:val="25"/>
  </w:num>
  <w:num w:numId="7">
    <w:abstractNumId w:val="21"/>
  </w:num>
  <w:num w:numId="8">
    <w:abstractNumId w:val="6"/>
  </w:num>
  <w:num w:numId="9">
    <w:abstractNumId w:val="19"/>
  </w:num>
  <w:num w:numId="10">
    <w:abstractNumId w:val="39"/>
  </w:num>
  <w:num w:numId="11">
    <w:abstractNumId w:val="38"/>
  </w:num>
  <w:num w:numId="12">
    <w:abstractNumId w:val="4"/>
  </w:num>
  <w:num w:numId="13">
    <w:abstractNumId w:val="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2"/>
  </w:num>
  <w:num w:numId="18">
    <w:abstractNumId w:val="27"/>
  </w:num>
  <w:num w:numId="19">
    <w:abstractNumId w:val="3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4"/>
  </w:num>
  <w:num w:numId="25">
    <w:abstractNumId w:val="26"/>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3"/>
  </w:num>
  <w:num w:numId="30">
    <w:abstractNumId w:val="17"/>
  </w:num>
  <w:num w:numId="31">
    <w:abstractNumId w:val="16"/>
  </w:num>
  <w:num w:numId="32">
    <w:abstractNumId w:val="11"/>
  </w:num>
  <w:num w:numId="3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40"/>
  </w:num>
  <w:num w:numId="37">
    <w:abstractNumId w:val="9"/>
  </w:num>
  <w:num w:numId="38">
    <w:abstractNumId w:val="24"/>
  </w:num>
  <w:num w:numId="39">
    <w:abstractNumId w:val="15"/>
  </w:num>
  <w:num w:numId="40">
    <w:abstractNumId w:val="31"/>
  </w:num>
  <w:num w:numId="41">
    <w:abstractNumId w:val="1"/>
  </w:num>
  <w:num w:numId="42">
    <w:abstractNumId w:val="29"/>
  </w:num>
  <w:num w:numId="43">
    <w:abstractNumId w:val="28"/>
  </w:num>
  <w:num w:numId="44">
    <w:abstractNumId w:val="8"/>
  </w:num>
  <w:num w:numId="45">
    <w:abstractNumId w:val="20"/>
  </w:num>
  <w:num w:numId="46">
    <w:abstractNumId w:val="1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82"/>
    <w:rsid w:val="00006653"/>
    <w:rsid w:val="00007F6C"/>
    <w:rsid w:val="00011FEC"/>
    <w:rsid w:val="0001225F"/>
    <w:rsid w:val="00012B09"/>
    <w:rsid w:val="0002606A"/>
    <w:rsid w:val="00027AE7"/>
    <w:rsid w:val="00030305"/>
    <w:rsid w:val="00032691"/>
    <w:rsid w:val="00032FA7"/>
    <w:rsid w:val="0003556A"/>
    <w:rsid w:val="00036FB0"/>
    <w:rsid w:val="00040418"/>
    <w:rsid w:val="000426E3"/>
    <w:rsid w:val="000441F1"/>
    <w:rsid w:val="0005464F"/>
    <w:rsid w:val="00055A7F"/>
    <w:rsid w:val="00055FF1"/>
    <w:rsid w:val="0005786A"/>
    <w:rsid w:val="000605F4"/>
    <w:rsid w:val="00060762"/>
    <w:rsid w:val="0006423A"/>
    <w:rsid w:val="0007136F"/>
    <w:rsid w:val="00074B4E"/>
    <w:rsid w:val="0007659A"/>
    <w:rsid w:val="00081B59"/>
    <w:rsid w:val="00083E12"/>
    <w:rsid w:val="00085C8B"/>
    <w:rsid w:val="000A01D0"/>
    <w:rsid w:val="000B03EE"/>
    <w:rsid w:val="000B3492"/>
    <w:rsid w:val="000B44D1"/>
    <w:rsid w:val="000B4FB8"/>
    <w:rsid w:val="000B52E6"/>
    <w:rsid w:val="000C7EDA"/>
    <w:rsid w:val="000D0624"/>
    <w:rsid w:val="000D4799"/>
    <w:rsid w:val="000D6CC7"/>
    <w:rsid w:val="000E1C0E"/>
    <w:rsid w:val="00102CF8"/>
    <w:rsid w:val="00107189"/>
    <w:rsid w:val="00107A70"/>
    <w:rsid w:val="001130A4"/>
    <w:rsid w:val="00113E3A"/>
    <w:rsid w:val="001144FC"/>
    <w:rsid w:val="001213E9"/>
    <w:rsid w:val="001219DF"/>
    <w:rsid w:val="00122CCB"/>
    <w:rsid w:val="00125E5F"/>
    <w:rsid w:val="001306FC"/>
    <w:rsid w:val="0013187A"/>
    <w:rsid w:val="00140E79"/>
    <w:rsid w:val="00141F1A"/>
    <w:rsid w:val="00143E66"/>
    <w:rsid w:val="00146C10"/>
    <w:rsid w:val="00150702"/>
    <w:rsid w:val="00156869"/>
    <w:rsid w:val="00157CF8"/>
    <w:rsid w:val="00161EC0"/>
    <w:rsid w:val="001636EC"/>
    <w:rsid w:val="00164298"/>
    <w:rsid w:val="001646AC"/>
    <w:rsid w:val="00165DB8"/>
    <w:rsid w:val="00166B04"/>
    <w:rsid w:val="001720BD"/>
    <w:rsid w:val="00173273"/>
    <w:rsid w:val="00182648"/>
    <w:rsid w:val="00183946"/>
    <w:rsid w:val="00183D10"/>
    <w:rsid w:val="00191501"/>
    <w:rsid w:val="001949B8"/>
    <w:rsid w:val="00194E17"/>
    <w:rsid w:val="001B30DE"/>
    <w:rsid w:val="001C3EEF"/>
    <w:rsid w:val="001C6D1F"/>
    <w:rsid w:val="001D2595"/>
    <w:rsid w:val="001D64C5"/>
    <w:rsid w:val="001D7231"/>
    <w:rsid w:val="001E2D12"/>
    <w:rsid w:val="001F0EC9"/>
    <w:rsid w:val="001F4E0E"/>
    <w:rsid w:val="001F535A"/>
    <w:rsid w:val="001F6283"/>
    <w:rsid w:val="001F7537"/>
    <w:rsid w:val="0020519F"/>
    <w:rsid w:val="00207F08"/>
    <w:rsid w:val="00214C0D"/>
    <w:rsid w:val="00220A13"/>
    <w:rsid w:val="00221878"/>
    <w:rsid w:val="002236D7"/>
    <w:rsid w:val="002316F2"/>
    <w:rsid w:val="00232AEB"/>
    <w:rsid w:val="00233753"/>
    <w:rsid w:val="00236A69"/>
    <w:rsid w:val="00236B10"/>
    <w:rsid w:val="0024049D"/>
    <w:rsid w:val="0025362C"/>
    <w:rsid w:val="0025407B"/>
    <w:rsid w:val="00257AA3"/>
    <w:rsid w:val="00260A53"/>
    <w:rsid w:val="002639BE"/>
    <w:rsid w:val="0026678A"/>
    <w:rsid w:val="00267919"/>
    <w:rsid w:val="0027059E"/>
    <w:rsid w:val="00271774"/>
    <w:rsid w:val="002775DE"/>
    <w:rsid w:val="00280D65"/>
    <w:rsid w:val="00282810"/>
    <w:rsid w:val="00294ACC"/>
    <w:rsid w:val="00297B53"/>
    <w:rsid w:val="002A664B"/>
    <w:rsid w:val="002B16D5"/>
    <w:rsid w:val="002B4F58"/>
    <w:rsid w:val="002C0F6E"/>
    <w:rsid w:val="002C7FDA"/>
    <w:rsid w:val="002D555A"/>
    <w:rsid w:val="002D62BF"/>
    <w:rsid w:val="002D6FB1"/>
    <w:rsid w:val="002D7CE0"/>
    <w:rsid w:val="002E29B8"/>
    <w:rsid w:val="002E4EBE"/>
    <w:rsid w:val="002F282A"/>
    <w:rsid w:val="003112F4"/>
    <w:rsid w:val="003139B8"/>
    <w:rsid w:val="00322D63"/>
    <w:rsid w:val="00330393"/>
    <w:rsid w:val="00334FA3"/>
    <w:rsid w:val="0033609D"/>
    <w:rsid w:val="003413F2"/>
    <w:rsid w:val="0035462B"/>
    <w:rsid w:val="00357511"/>
    <w:rsid w:val="003605E2"/>
    <w:rsid w:val="00362FB0"/>
    <w:rsid w:val="00365226"/>
    <w:rsid w:val="003664E8"/>
    <w:rsid w:val="003669D3"/>
    <w:rsid w:val="003705CC"/>
    <w:rsid w:val="00384636"/>
    <w:rsid w:val="00393732"/>
    <w:rsid w:val="003939E6"/>
    <w:rsid w:val="00395F53"/>
    <w:rsid w:val="00396459"/>
    <w:rsid w:val="003A07B6"/>
    <w:rsid w:val="003A1464"/>
    <w:rsid w:val="003A2B3B"/>
    <w:rsid w:val="003A500E"/>
    <w:rsid w:val="003B01C8"/>
    <w:rsid w:val="003B0ECF"/>
    <w:rsid w:val="003B63BB"/>
    <w:rsid w:val="003C7215"/>
    <w:rsid w:val="003C79CA"/>
    <w:rsid w:val="003D0842"/>
    <w:rsid w:val="003D377B"/>
    <w:rsid w:val="003D407B"/>
    <w:rsid w:val="003D57F1"/>
    <w:rsid w:val="003D5DA4"/>
    <w:rsid w:val="003D612A"/>
    <w:rsid w:val="003E0444"/>
    <w:rsid w:val="003E2EF6"/>
    <w:rsid w:val="003E5B5C"/>
    <w:rsid w:val="003F0030"/>
    <w:rsid w:val="003F4B74"/>
    <w:rsid w:val="003F6E08"/>
    <w:rsid w:val="004038EF"/>
    <w:rsid w:val="00404913"/>
    <w:rsid w:val="00405E12"/>
    <w:rsid w:val="00406201"/>
    <w:rsid w:val="0040660F"/>
    <w:rsid w:val="004120F3"/>
    <w:rsid w:val="004146D5"/>
    <w:rsid w:val="004160A4"/>
    <w:rsid w:val="0041795E"/>
    <w:rsid w:val="00424C06"/>
    <w:rsid w:val="00425B7B"/>
    <w:rsid w:val="004264B3"/>
    <w:rsid w:val="004269FC"/>
    <w:rsid w:val="00427408"/>
    <w:rsid w:val="004352D7"/>
    <w:rsid w:val="004453C2"/>
    <w:rsid w:val="00445A45"/>
    <w:rsid w:val="00454CCF"/>
    <w:rsid w:val="00464426"/>
    <w:rsid w:val="00470956"/>
    <w:rsid w:val="0047304F"/>
    <w:rsid w:val="00481390"/>
    <w:rsid w:val="00486469"/>
    <w:rsid w:val="0049088B"/>
    <w:rsid w:val="0049308A"/>
    <w:rsid w:val="0049472D"/>
    <w:rsid w:val="004A2067"/>
    <w:rsid w:val="004A3ECE"/>
    <w:rsid w:val="004A506C"/>
    <w:rsid w:val="004B064D"/>
    <w:rsid w:val="004B274C"/>
    <w:rsid w:val="004B6B66"/>
    <w:rsid w:val="004C0B93"/>
    <w:rsid w:val="004C13C6"/>
    <w:rsid w:val="004C6694"/>
    <w:rsid w:val="004D6EF7"/>
    <w:rsid w:val="004E04E0"/>
    <w:rsid w:val="004E0B4B"/>
    <w:rsid w:val="004E47CB"/>
    <w:rsid w:val="004F0DA0"/>
    <w:rsid w:val="004F797C"/>
    <w:rsid w:val="005004C4"/>
    <w:rsid w:val="00500BF5"/>
    <w:rsid w:val="00505386"/>
    <w:rsid w:val="005057C3"/>
    <w:rsid w:val="0051699F"/>
    <w:rsid w:val="005328D7"/>
    <w:rsid w:val="00533C37"/>
    <w:rsid w:val="00536479"/>
    <w:rsid w:val="00536720"/>
    <w:rsid w:val="0053674D"/>
    <w:rsid w:val="00536B8D"/>
    <w:rsid w:val="00536D76"/>
    <w:rsid w:val="00542C34"/>
    <w:rsid w:val="00545196"/>
    <w:rsid w:val="0054625E"/>
    <w:rsid w:val="00546657"/>
    <w:rsid w:val="005538E7"/>
    <w:rsid w:val="0055452A"/>
    <w:rsid w:val="00557CBA"/>
    <w:rsid w:val="00560A3B"/>
    <w:rsid w:val="00567B95"/>
    <w:rsid w:val="00567E3A"/>
    <w:rsid w:val="005749C3"/>
    <w:rsid w:val="00576E6B"/>
    <w:rsid w:val="00580D51"/>
    <w:rsid w:val="00584C4C"/>
    <w:rsid w:val="00593640"/>
    <w:rsid w:val="00596F03"/>
    <w:rsid w:val="005A3BDC"/>
    <w:rsid w:val="005A6A6F"/>
    <w:rsid w:val="005B168A"/>
    <w:rsid w:val="005B228E"/>
    <w:rsid w:val="005B377A"/>
    <w:rsid w:val="005B5C49"/>
    <w:rsid w:val="005B71F8"/>
    <w:rsid w:val="005C467B"/>
    <w:rsid w:val="005C6626"/>
    <w:rsid w:val="005C6B31"/>
    <w:rsid w:val="005C6E74"/>
    <w:rsid w:val="005D001E"/>
    <w:rsid w:val="005D0CD0"/>
    <w:rsid w:val="005D2CA0"/>
    <w:rsid w:val="005E18E8"/>
    <w:rsid w:val="005E458E"/>
    <w:rsid w:val="005E716D"/>
    <w:rsid w:val="005F0A86"/>
    <w:rsid w:val="005F2518"/>
    <w:rsid w:val="005F36E1"/>
    <w:rsid w:val="00610D7C"/>
    <w:rsid w:val="0061157A"/>
    <w:rsid w:val="00614386"/>
    <w:rsid w:val="00615C7E"/>
    <w:rsid w:val="00616B5B"/>
    <w:rsid w:val="00621C9C"/>
    <w:rsid w:val="00622192"/>
    <w:rsid w:val="00624B9E"/>
    <w:rsid w:val="00627E42"/>
    <w:rsid w:val="006317B4"/>
    <w:rsid w:val="006368A7"/>
    <w:rsid w:val="00641428"/>
    <w:rsid w:val="006444AB"/>
    <w:rsid w:val="0064558E"/>
    <w:rsid w:val="00647EE3"/>
    <w:rsid w:val="006542E0"/>
    <w:rsid w:val="006667E7"/>
    <w:rsid w:val="006725CD"/>
    <w:rsid w:val="00681C90"/>
    <w:rsid w:val="00681E48"/>
    <w:rsid w:val="00683F4C"/>
    <w:rsid w:val="00686DA8"/>
    <w:rsid w:val="006907BA"/>
    <w:rsid w:val="006A0F3A"/>
    <w:rsid w:val="006A14E1"/>
    <w:rsid w:val="006A4453"/>
    <w:rsid w:val="006B33C8"/>
    <w:rsid w:val="006B38D2"/>
    <w:rsid w:val="006B791E"/>
    <w:rsid w:val="006C0A3D"/>
    <w:rsid w:val="006C2672"/>
    <w:rsid w:val="006C611D"/>
    <w:rsid w:val="006D00EB"/>
    <w:rsid w:val="006D23BA"/>
    <w:rsid w:val="006D5E67"/>
    <w:rsid w:val="006F29E8"/>
    <w:rsid w:val="006F3C88"/>
    <w:rsid w:val="006F4568"/>
    <w:rsid w:val="006F5D04"/>
    <w:rsid w:val="007023C9"/>
    <w:rsid w:val="00704324"/>
    <w:rsid w:val="007079B6"/>
    <w:rsid w:val="00716803"/>
    <w:rsid w:val="00721E39"/>
    <w:rsid w:val="00724088"/>
    <w:rsid w:val="00726E2A"/>
    <w:rsid w:val="00730CF3"/>
    <w:rsid w:val="0073443A"/>
    <w:rsid w:val="00734926"/>
    <w:rsid w:val="00734E00"/>
    <w:rsid w:val="0073518A"/>
    <w:rsid w:val="00740327"/>
    <w:rsid w:val="00740713"/>
    <w:rsid w:val="00744017"/>
    <w:rsid w:val="00746588"/>
    <w:rsid w:val="007470A0"/>
    <w:rsid w:val="00751EF3"/>
    <w:rsid w:val="0075319B"/>
    <w:rsid w:val="00757A09"/>
    <w:rsid w:val="007641E5"/>
    <w:rsid w:val="00764642"/>
    <w:rsid w:val="007667DA"/>
    <w:rsid w:val="00781D6C"/>
    <w:rsid w:val="007846CC"/>
    <w:rsid w:val="007900BC"/>
    <w:rsid w:val="00793341"/>
    <w:rsid w:val="007967DC"/>
    <w:rsid w:val="007A4835"/>
    <w:rsid w:val="007A4B1B"/>
    <w:rsid w:val="007A6622"/>
    <w:rsid w:val="007A6D97"/>
    <w:rsid w:val="007B0F6B"/>
    <w:rsid w:val="007B17DE"/>
    <w:rsid w:val="007B6039"/>
    <w:rsid w:val="007B73FE"/>
    <w:rsid w:val="007B75FC"/>
    <w:rsid w:val="007C0EA1"/>
    <w:rsid w:val="007C5523"/>
    <w:rsid w:val="007D20F7"/>
    <w:rsid w:val="007E5093"/>
    <w:rsid w:val="007F398A"/>
    <w:rsid w:val="007F655E"/>
    <w:rsid w:val="00801134"/>
    <w:rsid w:val="0080645B"/>
    <w:rsid w:val="00811C8E"/>
    <w:rsid w:val="00812197"/>
    <w:rsid w:val="00813C1C"/>
    <w:rsid w:val="00816775"/>
    <w:rsid w:val="008303DC"/>
    <w:rsid w:val="00830C7A"/>
    <w:rsid w:val="00831531"/>
    <w:rsid w:val="00835533"/>
    <w:rsid w:val="008438D4"/>
    <w:rsid w:val="00845354"/>
    <w:rsid w:val="00857EDA"/>
    <w:rsid w:val="00860472"/>
    <w:rsid w:val="00861998"/>
    <w:rsid w:val="00864716"/>
    <w:rsid w:val="00864F27"/>
    <w:rsid w:val="00870FC2"/>
    <w:rsid w:val="00877ED1"/>
    <w:rsid w:val="0088183B"/>
    <w:rsid w:val="008818B6"/>
    <w:rsid w:val="008877E1"/>
    <w:rsid w:val="008916CE"/>
    <w:rsid w:val="008A212A"/>
    <w:rsid w:val="008A5682"/>
    <w:rsid w:val="008A6AE9"/>
    <w:rsid w:val="008B0EA7"/>
    <w:rsid w:val="008B19A6"/>
    <w:rsid w:val="008B4278"/>
    <w:rsid w:val="008C1325"/>
    <w:rsid w:val="008C2FE4"/>
    <w:rsid w:val="008D3682"/>
    <w:rsid w:val="008D7864"/>
    <w:rsid w:val="008E1BD9"/>
    <w:rsid w:val="008E2164"/>
    <w:rsid w:val="008E7936"/>
    <w:rsid w:val="008F0879"/>
    <w:rsid w:val="008F27E3"/>
    <w:rsid w:val="009042FD"/>
    <w:rsid w:val="009055B5"/>
    <w:rsid w:val="0091086E"/>
    <w:rsid w:val="00912CEA"/>
    <w:rsid w:val="0091425A"/>
    <w:rsid w:val="00914D8E"/>
    <w:rsid w:val="00920348"/>
    <w:rsid w:val="00922169"/>
    <w:rsid w:val="009255FE"/>
    <w:rsid w:val="00925C75"/>
    <w:rsid w:val="00927A35"/>
    <w:rsid w:val="0093042D"/>
    <w:rsid w:val="0093057F"/>
    <w:rsid w:val="009323D9"/>
    <w:rsid w:val="00933B34"/>
    <w:rsid w:val="00935C19"/>
    <w:rsid w:val="0093627E"/>
    <w:rsid w:val="00936F5D"/>
    <w:rsid w:val="0094121E"/>
    <w:rsid w:val="00943B1B"/>
    <w:rsid w:val="00945B1A"/>
    <w:rsid w:val="00946F6B"/>
    <w:rsid w:val="00947CEA"/>
    <w:rsid w:val="0095358B"/>
    <w:rsid w:val="00957F6D"/>
    <w:rsid w:val="0096224E"/>
    <w:rsid w:val="009637D6"/>
    <w:rsid w:val="00966999"/>
    <w:rsid w:val="009829DD"/>
    <w:rsid w:val="00990ED1"/>
    <w:rsid w:val="009963E8"/>
    <w:rsid w:val="009A0CC4"/>
    <w:rsid w:val="009A2BF8"/>
    <w:rsid w:val="009A4D0C"/>
    <w:rsid w:val="009A5437"/>
    <w:rsid w:val="009A654B"/>
    <w:rsid w:val="009B46A6"/>
    <w:rsid w:val="009C4CC4"/>
    <w:rsid w:val="009C520F"/>
    <w:rsid w:val="009C524E"/>
    <w:rsid w:val="009D310F"/>
    <w:rsid w:val="009D6AB8"/>
    <w:rsid w:val="009E0291"/>
    <w:rsid w:val="009E046C"/>
    <w:rsid w:val="009E1816"/>
    <w:rsid w:val="009E436B"/>
    <w:rsid w:val="009F1943"/>
    <w:rsid w:val="009F3315"/>
    <w:rsid w:val="009F798B"/>
    <w:rsid w:val="00A11563"/>
    <w:rsid w:val="00A11D75"/>
    <w:rsid w:val="00A218A7"/>
    <w:rsid w:val="00A23D68"/>
    <w:rsid w:val="00A31DB8"/>
    <w:rsid w:val="00A32029"/>
    <w:rsid w:val="00A33579"/>
    <w:rsid w:val="00A3477C"/>
    <w:rsid w:val="00A35B35"/>
    <w:rsid w:val="00A363F6"/>
    <w:rsid w:val="00A36FA3"/>
    <w:rsid w:val="00A37F02"/>
    <w:rsid w:val="00A400B6"/>
    <w:rsid w:val="00A40D64"/>
    <w:rsid w:val="00A40EB7"/>
    <w:rsid w:val="00A50298"/>
    <w:rsid w:val="00A515D6"/>
    <w:rsid w:val="00A57ACC"/>
    <w:rsid w:val="00A6454C"/>
    <w:rsid w:val="00A7344E"/>
    <w:rsid w:val="00A73AA5"/>
    <w:rsid w:val="00A81D98"/>
    <w:rsid w:val="00A8325B"/>
    <w:rsid w:val="00A834A4"/>
    <w:rsid w:val="00A8439B"/>
    <w:rsid w:val="00A87701"/>
    <w:rsid w:val="00A91FE5"/>
    <w:rsid w:val="00AA6352"/>
    <w:rsid w:val="00AA72D3"/>
    <w:rsid w:val="00AC2BC8"/>
    <w:rsid w:val="00AC685A"/>
    <w:rsid w:val="00AD1521"/>
    <w:rsid w:val="00AD244F"/>
    <w:rsid w:val="00AD599F"/>
    <w:rsid w:val="00AE2E91"/>
    <w:rsid w:val="00AE6C63"/>
    <w:rsid w:val="00AE7B3A"/>
    <w:rsid w:val="00AF3EF5"/>
    <w:rsid w:val="00AF6238"/>
    <w:rsid w:val="00AF73C9"/>
    <w:rsid w:val="00B068B7"/>
    <w:rsid w:val="00B06F2D"/>
    <w:rsid w:val="00B07416"/>
    <w:rsid w:val="00B11187"/>
    <w:rsid w:val="00B11D62"/>
    <w:rsid w:val="00B122E3"/>
    <w:rsid w:val="00B123E4"/>
    <w:rsid w:val="00B16738"/>
    <w:rsid w:val="00B17045"/>
    <w:rsid w:val="00B25705"/>
    <w:rsid w:val="00B26E19"/>
    <w:rsid w:val="00B30930"/>
    <w:rsid w:val="00B35069"/>
    <w:rsid w:val="00B4250E"/>
    <w:rsid w:val="00B4266F"/>
    <w:rsid w:val="00B44AF0"/>
    <w:rsid w:val="00B550EC"/>
    <w:rsid w:val="00B553D2"/>
    <w:rsid w:val="00B563EA"/>
    <w:rsid w:val="00B568EF"/>
    <w:rsid w:val="00B578E0"/>
    <w:rsid w:val="00B57C44"/>
    <w:rsid w:val="00B638E5"/>
    <w:rsid w:val="00B67076"/>
    <w:rsid w:val="00B67EE6"/>
    <w:rsid w:val="00B7218B"/>
    <w:rsid w:val="00B82796"/>
    <w:rsid w:val="00B82B82"/>
    <w:rsid w:val="00B85C09"/>
    <w:rsid w:val="00B9333C"/>
    <w:rsid w:val="00B96D00"/>
    <w:rsid w:val="00BA4350"/>
    <w:rsid w:val="00BA4F62"/>
    <w:rsid w:val="00BB02DB"/>
    <w:rsid w:val="00BB1CDB"/>
    <w:rsid w:val="00BB1E07"/>
    <w:rsid w:val="00BB5B7B"/>
    <w:rsid w:val="00BB6F38"/>
    <w:rsid w:val="00BD219C"/>
    <w:rsid w:val="00BD3AAD"/>
    <w:rsid w:val="00BD7AA6"/>
    <w:rsid w:val="00BE0301"/>
    <w:rsid w:val="00BE0916"/>
    <w:rsid w:val="00BE39CD"/>
    <w:rsid w:val="00BE510B"/>
    <w:rsid w:val="00BF0B35"/>
    <w:rsid w:val="00BF2F6C"/>
    <w:rsid w:val="00BF62CE"/>
    <w:rsid w:val="00BF74CD"/>
    <w:rsid w:val="00C05AFB"/>
    <w:rsid w:val="00C103F1"/>
    <w:rsid w:val="00C11803"/>
    <w:rsid w:val="00C174D0"/>
    <w:rsid w:val="00C26D54"/>
    <w:rsid w:val="00C2784B"/>
    <w:rsid w:val="00C30168"/>
    <w:rsid w:val="00C30205"/>
    <w:rsid w:val="00C31E67"/>
    <w:rsid w:val="00C3290C"/>
    <w:rsid w:val="00C45543"/>
    <w:rsid w:val="00C4561F"/>
    <w:rsid w:val="00C461FE"/>
    <w:rsid w:val="00C46ED6"/>
    <w:rsid w:val="00C47565"/>
    <w:rsid w:val="00C478B0"/>
    <w:rsid w:val="00C56652"/>
    <w:rsid w:val="00C61D87"/>
    <w:rsid w:val="00C63090"/>
    <w:rsid w:val="00C662F4"/>
    <w:rsid w:val="00C70D06"/>
    <w:rsid w:val="00C72F1D"/>
    <w:rsid w:val="00C75AC1"/>
    <w:rsid w:val="00C77DCC"/>
    <w:rsid w:val="00C80020"/>
    <w:rsid w:val="00C86EA5"/>
    <w:rsid w:val="00C9083B"/>
    <w:rsid w:val="00C91175"/>
    <w:rsid w:val="00C913A0"/>
    <w:rsid w:val="00C923C6"/>
    <w:rsid w:val="00C9380B"/>
    <w:rsid w:val="00C94AEC"/>
    <w:rsid w:val="00C95B4C"/>
    <w:rsid w:val="00C96995"/>
    <w:rsid w:val="00CA0097"/>
    <w:rsid w:val="00CA1342"/>
    <w:rsid w:val="00CA148B"/>
    <w:rsid w:val="00CA23DC"/>
    <w:rsid w:val="00CA2436"/>
    <w:rsid w:val="00CA69EB"/>
    <w:rsid w:val="00CA6F4D"/>
    <w:rsid w:val="00CA7E7D"/>
    <w:rsid w:val="00CB13F7"/>
    <w:rsid w:val="00CB3DD4"/>
    <w:rsid w:val="00CB45C5"/>
    <w:rsid w:val="00CB46FA"/>
    <w:rsid w:val="00CB6F6D"/>
    <w:rsid w:val="00CC06DD"/>
    <w:rsid w:val="00CC2565"/>
    <w:rsid w:val="00CD091F"/>
    <w:rsid w:val="00CD0D9A"/>
    <w:rsid w:val="00CD3E6B"/>
    <w:rsid w:val="00CD5AE9"/>
    <w:rsid w:val="00CE01D0"/>
    <w:rsid w:val="00CF232C"/>
    <w:rsid w:val="00CF2405"/>
    <w:rsid w:val="00CF3C93"/>
    <w:rsid w:val="00CF4B20"/>
    <w:rsid w:val="00D00D0E"/>
    <w:rsid w:val="00D02576"/>
    <w:rsid w:val="00D06BBB"/>
    <w:rsid w:val="00D124E1"/>
    <w:rsid w:val="00D15FCA"/>
    <w:rsid w:val="00D160FE"/>
    <w:rsid w:val="00D16ED8"/>
    <w:rsid w:val="00D176F7"/>
    <w:rsid w:val="00D21E45"/>
    <w:rsid w:val="00D35FB9"/>
    <w:rsid w:val="00D4623B"/>
    <w:rsid w:val="00D50887"/>
    <w:rsid w:val="00D50978"/>
    <w:rsid w:val="00D549F8"/>
    <w:rsid w:val="00D5699F"/>
    <w:rsid w:val="00D703E4"/>
    <w:rsid w:val="00D71744"/>
    <w:rsid w:val="00D72C27"/>
    <w:rsid w:val="00D765D6"/>
    <w:rsid w:val="00D86249"/>
    <w:rsid w:val="00D91F7D"/>
    <w:rsid w:val="00D93BB1"/>
    <w:rsid w:val="00D96C35"/>
    <w:rsid w:val="00DA3522"/>
    <w:rsid w:val="00DA36AD"/>
    <w:rsid w:val="00DA384D"/>
    <w:rsid w:val="00DA4135"/>
    <w:rsid w:val="00DA65CD"/>
    <w:rsid w:val="00DB6DB5"/>
    <w:rsid w:val="00DB7E58"/>
    <w:rsid w:val="00DC08DF"/>
    <w:rsid w:val="00DC253C"/>
    <w:rsid w:val="00DC6349"/>
    <w:rsid w:val="00DC7AE2"/>
    <w:rsid w:val="00DD039E"/>
    <w:rsid w:val="00DD2246"/>
    <w:rsid w:val="00DD44E9"/>
    <w:rsid w:val="00DD506D"/>
    <w:rsid w:val="00DD53F1"/>
    <w:rsid w:val="00DE61E8"/>
    <w:rsid w:val="00DE760E"/>
    <w:rsid w:val="00DF5621"/>
    <w:rsid w:val="00DF668B"/>
    <w:rsid w:val="00DF7388"/>
    <w:rsid w:val="00E01997"/>
    <w:rsid w:val="00E07457"/>
    <w:rsid w:val="00E1292F"/>
    <w:rsid w:val="00E21DF8"/>
    <w:rsid w:val="00E244D4"/>
    <w:rsid w:val="00E3712D"/>
    <w:rsid w:val="00E4071B"/>
    <w:rsid w:val="00E42B8F"/>
    <w:rsid w:val="00E44EEF"/>
    <w:rsid w:val="00E4598F"/>
    <w:rsid w:val="00E511F5"/>
    <w:rsid w:val="00E51CE6"/>
    <w:rsid w:val="00E54905"/>
    <w:rsid w:val="00E54DD9"/>
    <w:rsid w:val="00E557C6"/>
    <w:rsid w:val="00E57981"/>
    <w:rsid w:val="00E62B47"/>
    <w:rsid w:val="00E723A9"/>
    <w:rsid w:val="00E752BA"/>
    <w:rsid w:val="00E83A97"/>
    <w:rsid w:val="00E8555D"/>
    <w:rsid w:val="00E864F3"/>
    <w:rsid w:val="00E8658F"/>
    <w:rsid w:val="00E95B77"/>
    <w:rsid w:val="00EA4A68"/>
    <w:rsid w:val="00EA61F8"/>
    <w:rsid w:val="00EA69D0"/>
    <w:rsid w:val="00EB1AFC"/>
    <w:rsid w:val="00EC08AA"/>
    <w:rsid w:val="00EC26D3"/>
    <w:rsid w:val="00EC30C7"/>
    <w:rsid w:val="00ED37F8"/>
    <w:rsid w:val="00ED62E7"/>
    <w:rsid w:val="00EE0775"/>
    <w:rsid w:val="00EE2EF3"/>
    <w:rsid w:val="00EE356B"/>
    <w:rsid w:val="00EE5A06"/>
    <w:rsid w:val="00EF1325"/>
    <w:rsid w:val="00EF7E6A"/>
    <w:rsid w:val="00F00C61"/>
    <w:rsid w:val="00F0285F"/>
    <w:rsid w:val="00F05483"/>
    <w:rsid w:val="00F10EF8"/>
    <w:rsid w:val="00F21D12"/>
    <w:rsid w:val="00F22547"/>
    <w:rsid w:val="00F2285A"/>
    <w:rsid w:val="00F24043"/>
    <w:rsid w:val="00F243BA"/>
    <w:rsid w:val="00F249D2"/>
    <w:rsid w:val="00F278D0"/>
    <w:rsid w:val="00F3394E"/>
    <w:rsid w:val="00F37D57"/>
    <w:rsid w:val="00F4018F"/>
    <w:rsid w:val="00F43946"/>
    <w:rsid w:val="00F47C33"/>
    <w:rsid w:val="00F628B9"/>
    <w:rsid w:val="00F81E40"/>
    <w:rsid w:val="00F82781"/>
    <w:rsid w:val="00F86B0A"/>
    <w:rsid w:val="00F91851"/>
    <w:rsid w:val="00F93ACF"/>
    <w:rsid w:val="00F96449"/>
    <w:rsid w:val="00F97E67"/>
    <w:rsid w:val="00FA41DF"/>
    <w:rsid w:val="00FB0CA9"/>
    <w:rsid w:val="00FB2250"/>
    <w:rsid w:val="00FB2C27"/>
    <w:rsid w:val="00FB509F"/>
    <w:rsid w:val="00FC33E5"/>
    <w:rsid w:val="00FC715A"/>
    <w:rsid w:val="00FC7732"/>
    <w:rsid w:val="00FD3A4E"/>
    <w:rsid w:val="00FD7B31"/>
    <w:rsid w:val="00FE3775"/>
    <w:rsid w:val="00FF1F62"/>
    <w:rsid w:val="00FF44B1"/>
    <w:rsid w:val="00FF49C9"/>
    <w:rsid w:val="00FF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BD430128-17FB-47E2-9B7B-A20DAA5D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169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2576"/>
    <w:rPr>
      <w:rFonts w:ascii="Arial" w:hAnsi="Arial" w:cs="Arial"/>
      <w:sz w:val="20"/>
      <w:szCs w:val="20"/>
    </w:rPr>
  </w:style>
  <w:style w:type="paragraph" w:styleId="a4">
    <w:name w:val="List Paragraph"/>
    <w:basedOn w:val="a"/>
    <w:uiPriority w:val="34"/>
    <w:qFormat/>
    <w:rsid w:val="005C467B"/>
    <w:pPr>
      <w:ind w:left="720"/>
      <w:contextualSpacing/>
    </w:pPr>
  </w:style>
  <w:style w:type="paragraph" w:styleId="a5">
    <w:name w:val="Body Text"/>
    <w:basedOn w:val="a"/>
    <w:link w:val="a6"/>
    <w:rsid w:val="005C467B"/>
    <w:pPr>
      <w:suppressAutoHyphens/>
      <w:jc w:val="both"/>
    </w:pPr>
    <w:rPr>
      <w:lang w:eastAsia="zh-CN"/>
    </w:rPr>
  </w:style>
  <w:style w:type="character" w:customStyle="1" w:styleId="a6">
    <w:name w:val="Основной текст Знак"/>
    <w:basedOn w:val="a0"/>
    <w:link w:val="a5"/>
    <w:rsid w:val="005C467B"/>
    <w:rPr>
      <w:rFonts w:ascii="Times New Roman" w:eastAsia="Times New Roman" w:hAnsi="Times New Roman" w:cs="Times New Roman"/>
      <w:sz w:val="24"/>
      <w:szCs w:val="24"/>
      <w:lang w:eastAsia="zh-CN"/>
    </w:rPr>
  </w:style>
  <w:style w:type="paragraph" w:styleId="a7">
    <w:name w:val="No Spacing"/>
    <w:aliases w:val="мой"/>
    <w:link w:val="a8"/>
    <w:uiPriority w:val="1"/>
    <w:qFormat/>
    <w:rsid w:val="00936F5D"/>
    <w:pPr>
      <w:spacing w:after="0" w:line="240" w:lineRule="auto"/>
    </w:pPr>
    <w:rPr>
      <w:sz w:val="28"/>
      <w:szCs w:val="28"/>
    </w:rPr>
  </w:style>
  <w:style w:type="paragraph" w:customStyle="1" w:styleId="a9">
    <w:name w:val="Стиль"/>
    <w:uiPriority w:val="99"/>
    <w:semiHidden/>
    <w:rsid w:val="009A54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3"/>
    <w:uiPriority w:val="99"/>
    <w:semiHidden/>
    <w:locked/>
    <w:rsid w:val="009A5437"/>
    <w:rPr>
      <w:sz w:val="23"/>
      <w:shd w:val="clear" w:color="auto" w:fill="FFFFFF"/>
    </w:rPr>
  </w:style>
  <w:style w:type="paragraph" w:customStyle="1" w:styleId="3">
    <w:name w:val="Основной текст3"/>
    <w:basedOn w:val="a"/>
    <w:link w:val="aa"/>
    <w:uiPriority w:val="99"/>
    <w:semiHidden/>
    <w:rsid w:val="009A5437"/>
    <w:pPr>
      <w:widowControl w:val="0"/>
      <w:shd w:val="clear" w:color="auto" w:fill="FFFFFF"/>
      <w:spacing w:line="281" w:lineRule="exact"/>
      <w:ind w:hanging="620"/>
    </w:pPr>
    <w:rPr>
      <w:rFonts w:asciiTheme="minorHAnsi" w:eastAsiaTheme="minorHAnsi" w:hAnsiTheme="minorHAnsi" w:cstheme="minorBidi"/>
      <w:sz w:val="23"/>
      <w:szCs w:val="22"/>
      <w:lang w:eastAsia="en-US"/>
    </w:rPr>
  </w:style>
  <w:style w:type="character" w:customStyle="1" w:styleId="ab">
    <w:name w:val="Основной текст + Полужирный"/>
    <w:uiPriority w:val="99"/>
    <w:rsid w:val="009A5437"/>
    <w:rPr>
      <w:rFonts w:ascii="Times New Roman" w:hAnsi="Times New Roman" w:cs="Times New Roman" w:hint="default"/>
      <w:b/>
      <w:bCs w:val="0"/>
      <w:strike w:val="0"/>
      <w:dstrike w:val="0"/>
      <w:color w:val="000000"/>
      <w:spacing w:val="0"/>
      <w:w w:val="100"/>
      <w:position w:val="0"/>
      <w:sz w:val="23"/>
      <w:u w:val="none"/>
      <w:effect w:val="none"/>
      <w:lang w:val="ru-RU"/>
    </w:rPr>
  </w:style>
  <w:style w:type="paragraph" w:styleId="ac">
    <w:name w:val="Balloon Text"/>
    <w:basedOn w:val="a"/>
    <w:link w:val="ad"/>
    <w:uiPriority w:val="99"/>
    <w:semiHidden/>
    <w:unhideWhenUsed/>
    <w:rsid w:val="007079B6"/>
    <w:rPr>
      <w:rFonts w:ascii="Tahoma" w:hAnsi="Tahoma" w:cs="Tahoma"/>
      <w:sz w:val="16"/>
      <w:szCs w:val="16"/>
    </w:rPr>
  </w:style>
  <w:style w:type="character" w:customStyle="1" w:styleId="ad">
    <w:name w:val="Текст выноски Знак"/>
    <w:basedOn w:val="a0"/>
    <w:link w:val="ac"/>
    <w:uiPriority w:val="99"/>
    <w:semiHidden/>
    <w:rsid w:val="007079B6"/>
    <w:rPr>
      <w:rFonts w:ascii="Tahoma" w:eastAsia="Times New Roman" w:hAnsi="Tahoma" w:cs="Tahoma"/>
      <w:sz w:val="16"/>
      <w:szCs w:val="16"/>
      <w:lang w:eastAsia="ru-RU"/>
    </w:rPr>
  </w:style>
  <w:style w:type="paragraph" w:styleId="ae">
    <w:name w:val="header"/>
    <w:basedOn w:val="a"/>
    <w:link w:val="af"/>
    <w:uiPriority w:val="99"/>
    <w:unhideWhenUsed/>
    <w:rsid w:val="00557CBA"/>
    <w:pPr>
      <w:tabs>
        <w:tab w:val="center" w:pos="4677"/>
        <w:tab w:val="right" w:pos="9355"/>
      </w:tabs>
    </w:pPr>
  </w:style>
  <w:style w:type="character" w:customStyle="1" w:styleId="af">
    <w:name w:val="Верхний колонтитул Знак"/>
    <w:basedOn w:val="a0"/>
    <w:link w:val="ae"/>
    <w:uiPriority w:val="99"/>
    <w:rsid w:val="00557CB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57CBA"/>
    <w:pPr>
      <w:tabs>
        <w:tab w:val="center" w:pos="4677"/>
        <w:tab w:val="right" w:pos="9355"/>
      </w:tabs>
    </w:pPr>
  </w:style>
  <w:style w:type="character" w:customStyle="1" w:styleId="af1">
    <w:name w:val="Нижний колонтитул Знак"/>
    <w:basedOn w:val="a0"/>
    <w:link w:val="af0"/>
    <w:uiPriority w:val="99"/>
    <w:rsid w:val="00557CBA"/>
    <w:rPr>
      <w:rFonts w:ascii="Times New Roman" w:eastAsia="Times New Roman" w:hAnsi="Times New Roman" w:cs="Times New Roman"/>
      <w:sz w:val="24"/>
      <w:szCs w:val="24"/>
      <w:lang w:eastAsia="ru-RU"/>
    </w:rPr>
  </w:style>
  <w:style w:type="character" w:styleId="af2">
    <w:name w:val="footnote reference"/>
    <w:basedOn w:val="a0"/>
    <w:semiHidden/>
    <w:unhideWhenUsed/>
    <w:rsid w:val="004F0DA0"/>
    <w:rPr>
      <w:vertAlign w:val="superscript"/>
    </w:rPr>
  </w:style>
  <w:style w:type="table" w:styleId="af3">
    <w:name w:val="Table Grid"/>
    <w:basedOn w:val="a1"/>
    <w:uiPriority w:val="39"/>
    <w:rsid w:val="00FD3A4E"/>
    <w:pPr>
      <w:spacing w:after="0" w:line="240" w:lineRule="auto"/>
    </w:pPr>
    <w:rPr>
      <w:rFonts w:ascii="Times New Roman" w:hAnsi="Times New Roman" w:cs="Arial"/>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032FA7"/>
    <w:rPr>
      <w:color w:val="0000FF"/>
      <w:u w:val="single"/>
    </w:rPr>
  </w:style>
  <w:style w:type="paragraph" w:styleId="af5">
    <w:name w:val="Body Text Indent"/>
    <w:basedOn w:val="a"/>
    <w:link w:val="af6"/>
    <w:uiPriority w:val="99"/>
    <w:unhideWhenUsed/>
    <w:rsid w:val="00032FA7"/>
    <w:pPr>
      <w:spacing w:after="120"/>
      <w:ind w:left="283"/>
    </w:pPr>
  </w:style>
  <w:style w:type="character" w:customStyle="1" w:styleId="af6">
    <w:name w:val="Основной текст с отступом Знак"/>
    <w:basedOn w:val="a0"/>
    <w:link w:val="af5"/>
    <w:uiPriority w:val="99"/>
    <w:rsid w:val="00032FA7"/>
    <w:rPr>
      <w:rFonts w:ascii="Times New Roman" w:eastAsia="Times New Roman" w:hAnsi="Times New Roman" w:cs="Times New Roman"/>
      <w:sz w:val="24"/>
      <w:szCs w:val="24"/>
      <w:lang w:eastAsia="ru-RU"/>
    </w:rPr>
  </w:style>
  <w:style w:type="paragraph" w:customStyle="1" w:styleId="xmsonormal">
    <w:name w:val="x_msonormal"/>
    <w:basedOn w:val="a"/>
    <w:rsid w:val="00E54905"/>
    <w:pPr>
      <w:spacing w:before="100" w:beforeAutospacing="1" w:after="100" w:afterAutospacing="1"/>
    </w:pPr>
  </w:style>
  <w:style w:type="paragraph" w:customStyle="1" w:styleId="Default">
    <w:name w:val="Default"/>
    <w:rsid w:val="008C2F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1699F"/>
    <w:rPr>
      <w:rFonts w:asciiTheme="majorHAnsi" w:eastAsiaTheme="majorEastAsia" w:hAnsiTheme="majorHAnsi" w:cstheme="majorBidi"/>
      <w:color w:val="365F91" w:themeColor="accent1" w:themeShade="BF"/>
      <w:sz w:val="26"/>
      <w:szCs w:val="26"/>
      <w:lang w:eastAsia="ru-RU"/>
    </w:rPr>
  </w:style>
  <w:style w:type="character" w:styleId="af7">
    <w:name w:val="Strong"/>
    <w:basedOn w:val="a0"/>
    <w:uiPriority w:val="22"/>
    <w:qFormat/>
    <w:rsid w:val="00BF2F6C"/>
    <w:rPr>
      <w:b/>
      <w:bCs/>
    </w:rPr>
  </w:style>
  <w:style w:type="character" w:customStyle="1" w:styleId="a8">
    <w:name w:val="Без интервала Знак"/>
    <w:aliases w:val="мой Знак"/>
    <w:link w:val="a7"/>
    <w:uiPriority w:val="1"/>
    <w:locked/>
    <w:rsid w:val="00113E3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3966">
      <w:bodyDiv w:val="1"/>
      <w:marLeft w:val="0"/>
      <w:marRight w:val="0"/>
      <w:marTop w:val="0"/>
      <w:marBottom w:val="0"/>
      <w:divBdr>
        <w:top w:val="none" w:sz="0" w:space="0" w:color="auto"/>
        <w:left w:val="none" w:sz="0" w:space="0" w:color="auto"/>
        <w:bottom w:val="none" w:sz="0" w:space="0" w:color="auto"/>
        <w:right w:val="none" w:sz="0" w:space="0" w:color="auto"/>
      </w:divBdr>
      <w:divsChild>
        <w:div w:id="34999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26346">
      <w:bodyDiv w:val="1"/>
      <w:marLeft w:val="0"/>
      <w:marRight w:val="0"/>
      <w:marTop w:val="0"/>
      <w:marBottom w:val="0"/>
      <w:divBdr>
        <w:top w:val="none" w:sz="0" w:space="0" w:color="auto"/>
        <w:left w:val="none" w:sz="0" w:space="0" w:color="auto"/>
        <w:bottom w:val="none" w:sz="0" w:space="0" w:color="auto"/>
        <w:right w:val="none" w:sz="0" w:space="0" w:color="auto"/>
      </w:divBdr>
    </w:div>
    <w:div w:id="324868331">
      <w:bodyDiv w:val="1"/>
      <w:marLeft w:val="0"/>
      <w:marRight w:val="0"/>
      <w:marTop w:val="0"/>
      <w:marBottom w:val="0"/>
      <w:divBdr>
        <w:top w:val="none" w:sz="0" w:space="0" w:color="auto"/>
        <w:left w:val="none" w:sz="0" w:space="0" w:color="auto"/>
        <w:bottom w:val="none" w:sz="0" w:space="0" w:color="auto"/>
        <w:right w:val="none" w:sz="0" w:space="0" w:color="auto"/>
      </w:divBdr>
    </w:div>
    <w:div w:id="487138731">
      <w:bodyDiv w:val="1"/>
      <w:marLeft w:val="0"/>
      <w:marRight w:val="0"/>
      <w:marTop w:val="0"/>
      <w:marBottom w:val="0"/>
      <w:divBdr>
        <w:top w:val="none" w:sz="0" w:space="0" w:color="auto"/>
        <w:left w:val="none" w:sz="0" w:space="0" w:color="auto"/>
        <w:bottom w:val="none" w:sz="0" w:space="0" w:color="auto"/>
        <w:right w:val="none" w:sz="0" w:space="0" w:color="auto"/>
      </w:divBdr>
    </w:div>
    <w:div w:id="762609659">
      <w:bodyDiv w:val="1"/>
      <w:marLeft w:val="0"/>
      <w:marRight w:val="0"/>
      <w:marTop w:val="0"/>
      <w:marBottom w:val="0"/>
      <w:divBdr>
        <w:top w:val="none" w:sz="0" w:space="0" w:color="auto"/>
        <w:left w:val="none" w:sz="0" w:space="0" w:color="auto"/>
        <w:bottom w:val="none" w:sz="0" w:space="0" w:color="auto"/>
        <w:right w:val="none" w:sz="0" w:space="0" w:color="auto"/>
      </w:divBdr>
    </w:div>
    <w:div w:id="869487840">
      <w:bodyDiv w:val="1"/>
      <w:marLeft w:val="0"/>
      <w:marRight w:val="0"/>
      <w:marTop w:val="0"/>
      <w:marBottom w:val="0"/>
      <w:divBdr>
        <w:top w:val="none" w:sz="0" w:space="0" w:color="auto"/>
        <w:left w:val="none" w:sz="0" w:space="0" w:color="auto"/>
        <w:bottom w:val="none" w:sz="0" w:space="0" w:color="auto"/>
        <w:right w:val="none" w:sz="0" w:space="0" w:color="auto"/>
      </w:divBdr>
    </w:div>
    <w:div w:id="874193555">
      <w:bodyDiv w:val="1"/>
      <w:marLeft w:val="0"/>
      <w:marRight w:val="0"/>
      <w:marTop w:val="0"/>
      <w:marBottom w:val="0"/>
      <w:divBdr>
        <w:top w:val="none" w:sz="0" w:space="0" w:color="auto"/>
        <w:left w:val="none" w:sz="0" w:space="0" w:color="auto"/>
        <w:bottom w:val="none" w:sz="0" w:space="0" w:color="auto"/>
        <w:right w:val="none" w:sz="0" w:space="0" w:color="auto"/>
      </w:divBdr>
    </w:div>
    <w:div w:id="928851017">
      <w:bodyDiv w:val="1"/>
      <w:marLeft w:val="0"/>
      <w:marRight w:val="0"/>
      <w:marTop w:val="0"/>
      <w:marBottom w:val="0"/>
      <w:divBdr>
        <w:top w:val="none" w:sz="0" w:space="0" w:color="auto"/>
        <w:left w:val="none" w:sz="0" w:space="0" w:color="auto"/>
        <w:bottom w:val="none" w:sz="0" w:space="0" w:color="auto"/>
        <w:right w:val="none" w:sz="0" w:space="0" w:color="auto"/>
      </w:divBdr>
    </w:div>
    <w:div w:id="965433079">
      <w:bodyDiv w:val="1"/>
      <w:marLeft w:val="0"/>
      <w:marRight w:val="0"/>
      <w:marTop w:val="0"/>
      <w:marBottom w:val="0"/>
      <w:divBdr>
        <w:top w:val="none" w:sz="0" w:space="0" w:color="auto"/>
        <w:left w:val="none" w:sz="0" w:space="0" w:color="auto"/>
        <w:bottom w:val="none" w:sz="0" w:space="0" w:color="auto"/>
        <w:right w:val="none" w:sz="0" w:space="0" w:color="auto"/>
      </w:divBdr>
    </w:div>
    <w:div w:id="1020399950">
      <w:bodyDiv w:val="1"/>
      <w:marLeft w:val="0"/>
      <w:marRight w:val="0"/>
      <w:marTop w:val="0"/>
      <w:marBottom w:val="0"/>
      <w:divBdr>
        <w:top w:val="none" w:sz="0" w:space="0" w:color="auto"/>
        <w:left w:val="none" w:sz="0" w:space="0" w:color="auto"/>
        <w:bottom w:val="none" w:sz="0" w:space="0" w:color="auto"/>
        <w:right w:val="none" w:sz="0" w:space="0" w:color="auto"/>
      </w:divBdr>
    </w:div>
    <w:div w:id="1023821184">
      <w:bodyDiv w:val="1"/>
      <w:marLeft w:val="0"/>
      <w:marRight w:val="0"/>
      <w:marTop w:val="0"/>
      <w:marBottom w:val="0"/>
      <w:divBdr>
        <w:top w:val="none" w:sz="0" w:space="0" w:color="auto"/>
        <w:left w:val="none" w:sz="0" w:space="0" w:color="auto"/>
        <w:bottom w:val="none" w:sz="0" w:space="0" w:color="auto"/>
        <w:right w:val="none" w:sz="0" w:space="0" w:color="auto"/>
      </w:divBdr>
    </w:div>
    <w:div w:id="1034624230">
      <w:bodyDiv w:val="1"/>
      <w:marLeft w:val="0"/>
      <w:marRight w:val="0"/>
      <w:marTop w:val="0"/>
      <w:marBottom w:val="0"/>
      <w:divBdr>
        <w:top w:val="none" w:sz="0" w:space="0" w:color="auto"/>
        <w:left w:val="none" w:sz="0" w:space="0" w:color="auto"/>
        <w:bottom w:val="none" w:sz="0" w:space="0" w:color="auto"/>
        <w:right w:val="none" w:sz="0" w:space="0" w:color="auto"/>
      </w:divBdr>
    </w:div>
    <w:div w:id="1042634037">
      <w:bodyDiv w:val="1"/>
      <w:marLeft w:val="0"/>
      <w:marRight w:val="0"/>
      <w:marTop w:val="0"/>
      <w:marBottom w:val="0"/>
      <w:divBdr>
        <w:top w:val="none" w:sz="0" w:space="0" w:color="auto"/>
        <w:left w:val="none" w:sz="0" w:space="0" w:color="auto"/>
        <w:bottom w:val="none" w:sz="0" w:space="0" w:color="auto"/>
        <w:right w:val="none" w:sz="0" w:space="0" w:color="auto"/>
      </w:divBdr>
    </w:div>
    <w:div w:id="1080372425">
      <w:bodyDiv w:val="1"/>
      <w:marLeft w:val="0"/>
      <w:marRight w:val="0"/>
      <w:marTop w:val="0"/>
      <w:marBottom w:val="0"/>
      <w:divBdr>
        <w:top w:val="none" w:sz="0" w:space="0" w:color="auto"/>
        <w:left w:val="none" w:sz="0" w:space="0" w:color="auto"/>
        <w:bottom w:val="none" w:sz="0" w:space="0" w:color="auto"/>
        <w:right w:val="none" w:sz="0" w:space="0" w:color="auto"/>
      </w:divBdr>
    </w:div>
    <w:div w:id="1174031468">
      <w:bodyDiv w:val="1"/>
      <w:marLeft w:val="0"/>
      <w:marRight w:val="0"/>
      <w:marTop w:val="0"/>
      <w:marBottom w:val="0"/>
      <w:divBdr>
        <w:top w:val="none" w:sz="0" w:space="0" w:color="auto"/>
        <w:left w:val="none" w:sz="0" w:space="0" w:color="auto"/>
        <w:bottom w:val="none" w:sz="0" w:space="0" w:color="auto"/>
        <w:right w:val="none" w:sz="0" w:space="0" w:color="auto"/>
      </w:divBdr>
    </w:div>
    <w:div w:id="1181507146">
      <w:bodyDiv w:val="1"/>
      <w:marLeft w:val="0"/>
      <w:marRight w:val="0"/>
      <w:marTop w:val="0"/>
      <w:marBottom w:val="0"/>
      <w:divBdr>
        <w:top w:val="none" w:sz="0" w:space="0" w:color="auto"/>
        <w:left w:val="none" w:sz="0" w:space="0" w:color="auto"/>
        <w:bottom w:val="none" w:sz="0" w:space="0" w:color="auto"/>
        <w:right w:val="none" w:sz="0" w:space="0" w:color="auto"/>
      </w:divBdr>
    </w:div>
    <w:div w:id="1193303542">
      <w:bodyDiv w:val="1"/>
      <w:marLeft w:val="0"/>
      <w:marRight w:val="0"/>
      <w:marTop w:val="0"/>
      <w:marBottom w:val="0"/>
      <w:divBdr>
        <w:top w:val="none" w:sz="0" w:space="0" w:color="auto"/>
        <w:left w:val="none" w:sz="0" w:space="0" w:color="auto"/>
        <w:bottom w:val="none" w:sz="0" w:space="0" w:color="auto"/>
        <w:right w:val="none" w:sz="0" w:space="0" w:color="auto"/>
      </w:divBdr>
    </w:div>
    <w:div w:id="1397237156">
      <w:bodyDiv w:val="1"/>
      <w:marLeft w:val="0"/>
      <w:marRight w:val="0"/>
      <w:marTop w:val="0"/>
      <w:marBottom w:val="0"/>
      <w:divBdr>
        <w:top w:val="none" w:sz="0" w:space="0" w:color="auto"/>
        <w:left w:val="none" w:sz="0" w:space="0" w:color="auto"/>
        <w:bottom w:val="none" w:sz="0" w:space="0" w:color="auto"/>
        <w:right w:val="none" w:sz="0" w:space="0" w:color="auto"/>
      </w:divBdr>
    </w:div>
    <w:div w:id="1665627156">
      <w:bodyDiv w:val="1"/>
      <w:marLeft w:val="0"/>
      <w:marRight w:val="0"/>
      <w:marTop w:val="0"/>
      <w:marBottom w:val="0"/>
      <w:divBdr>
        <w:top w:val="none" w:sz="0" w:space="0" w:color="auto"/>
        <w:left w:val="none" w:sz="0" w:space="0" w:color="auto"/>
        <w:bottom w:val="none" w:sz="0" w:space="0" w:color="auto"/>
        <w:right w:val="none" w:sz="0" w:space="0" w:color="auto"/>
      </w:divBdr>
    </w:div>
    <w:div w:id="1687094784">
      <w:bodyDiv w:val="1"/>
      <w:marLeft w:val="0"/>
      <w:marRight w:val="0"/>
      <w:marTop w:val="0"/>
      <w:marBottom w:val="0"/>
      <w:divBdr>
        <w:top w:val="none" w:sz="0" w:space="0" w:color="auto"/>
        <w:left w:val="none" w:sz="0" w:space="0" w:color="auto"/>
        <w:bottom w:val="none" w:sz="0" w:space="0" w:color="auto"/>
        <w:right w:val="none" w:sz="0" w:space="0" w:color="auto"/>
      </w:divBdr>
      <w:divsChild>
        <w:div w:id="1393234244">
          <w:marLeft w:val="0"/>
          <w:marRight w:val="0"/>
          <w:marTop w:val="0"/>
          <w:marBottom w:val="0"/>
          <w:divBdr>
            <w:top w:val="none" w:sz="0" w:space="0" w:color="auto"/>
            <w:left w:val="none" w:sz="0" w:space="0" w:color="auto"/>
            <w:bottom w:val="none" w:sz="0" w:space="0" w:color="auto"/>
            <w:right w:val="none" w:sz="0" w:space="0" w:color="auto"/>
          </w:divBdr>
          <w:divsChild>
            <w:div w:id="5408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3742">
      <w:bodyDiv w:val="1"/>
      <w:marLeft w:val="0"/>
      <w:marRight w:val="0"/>
      <w:marTop w:val="0"/>
      <w:marBottom w:val="0"/>
      <w:divBdr>
        <w:top w:val="none" w:sz="0" w:space="0" w:color="auto"/>
        <w:left w:val="none" w:sz="0" w:space="0" w:color="auto"/>
        <w:bottom w:val="none" w:sz="0" w:space="0" w:color="auto"/>
        <w:right w:val="none" w:sz="0" w:space="0" w:color="auto"/>
      </w:divBdr>
    </w:div>
    <w:div w:id="1846626867">
      <w:bodyDiv w:val="1"/>
      <w:marLeft w:val="0"/>
      <w:marRight w:val="0"/>
      <w:marTop w:val="0"/>
      <w:marBottom w:val="0"/>
      <w:divBdr>
        <w:top w:val="none" w:sz="0" w:space="0" w:color="auto"/>
        <w:left w:val="none" w:sz="0" w:space="0" w:color="auto"/>
        <w:bottom w:val="none" w:sz="0" w:space="0" w:color="auto"/>
        <w:right w:val="none" w:sz="0" w:space="0" w:color="auto"/>
      </w:divBdr>
      <w:divsChild>
        <w:div w:id="691036478">
          <w:marLeft w:val="0"/>
          <w:marRight w:val="0"/>
          <w:marTop w:val="0"/>
          <w:marBottom w:val="90"/>
          <w:divBdr>
            <w:top w:val="none" w:sz="0" w:space="0" w:color="auto"/>
            <w:left w:val="none" w:sz="0" w:space="0" w:color="auto"/>
            <w:bottom w:val="none" w:sz="0" w:space="0" w:color="auto"/>
            <w:right w:val="none" w:sz="0" w:space="0" w:color="auto"/>
          </w:divBdr>
        </w:div>
        <w:div w:id="524682606">
          <w:marLeft w:val="0"/>
          <w:marRight w:val="0"/>
          <w:marTop w:val="0"/>
          <w:marBottom w:val="90"/>
          <w:divBdr>
            <w:top w:val="none" w:sz="0" w:space="0" w:color="auto"/>
            <w:left w:val="none" w:sz="0" w:space="0" w:color="auto"/>
            <w:bottom w:val="none" w:sz="0" w:space="0" w:color="auto"/>
            <w:right w:val="none" w:sz="0" w:space="0" w:color="auto"/>
          </w:divBdr>
        </w:div>
        <w:div w:id="1707370903">
          <w:marLeft w:val="0"/>
          <w:marRight w:val="0"/>
          <w:marTop w:val="0"/>
          <w:marBottom w:val="90"/>
          <w:divBdr>
            <w:top w:val="none" w:sz="0" w:space="0" w:color="auto"/>
            <w:left w:val="none" w:sz="0" w:space="0" w:color="auto"/>
            <w:bottom w:val="none" w:sz="0" w:space="0" w:color="auto"/>
            <w:right w:val="none" w:sz="0" w:space="0" w:color="auto"/>
          </w:divBdr>
        </w:div>
        <w:div w:id="2112040679">
          <w:marLeft w:val="0"/>
          <w:marRight w:val="0"/>
          <w:marTop w:val="90"/>
          <w:marBottom w:val="90"/>
          <w:divBdr>
            <w:top w:val="none" w:sz="0" w:space="0" w:color="auto"/>
            <w:left w:val="none" w:sz="0" w:space="0" w:color="auto"/>
            <w:bottom w:val="none" w:sz="0" w:space="0" w:color="auto"/>
            <w:right w:val="none" w:sz="0" w:space="0" w:color="auto"/>
          </w:divBdr>
        </w:div>
      </w:divsChild>
    </w:div>
    <w:div w:id="1912152923">
      <w:bodyDiv w:val="1"/>
      <w:marLeft w:val="0"/>
      <w:marRight w:val="0"/>
      <w:marTop w:val="0"/>
      <w:marBottom w:val="0"/>
      <w:divBdr>
        <w:top w:val="none" w:sz="0" w:space="0" w:color="auto"/>
        <w:left w:val="none" w:sz="0" w:space="0" w:color="auto"/>
        <w:bottom w:val="none" w:sz="0" w:space="0" w:color="auto"/>
        <w:right w:val="none" w:sz="0" w:space="0" w:color="auto"/>
      </w:divBdr>
    </w:div>
    <w:div w:id="2053530346">
      <w:bodyDiv w:val="1"/>
      <w:marLeft w:val="0"/>
      <w:marRight w:val="0"/>
      <w:marTop w:val="0"/>
      <w:marBottom w:val="0"/>
      <w:divBdr>
        <w:top w:val="none" w:sz="0" w:space="0" w:color="auto"/>
        <w:left w:val="none" w:sz="0" w:space="0" w:color="auto"/>
        <w:bottom w:val="none" w:sz="0" w:space="0" w:color="auto"/>
        <w:right w:val="none" w:sz="0" w:space="0" w:color="auto"/>
      </w:divBdr>
    </w:div>
    <w:div w:id="2087143007">
      <w:bodyDiv w:val="1"/>
      <w:marLeft w:val="0"/>
      <w:marRight w:val="0"/>
      <w:marTop w:val="0"/>
      <w:marBottom w:val="0"/>
      <w:divBdr>
        <w:top w:val="none" w:sz="0" w:space="0" w:color="auto"/>
        <w:left w:val="none" w:sz="0" w:space="0" w:color="auto"/>
        <w:bottom w:val="none" w:sz="0" w:space="0" w:color="auto"/>
        <w:right w:val="none" w:sz="0" w:space="0" w:color="auto"/>
      </w:divBdr>
    </w:div>
    <w:div w:id="2115861930">
      <w:bodyDiv w:val="1"/>
      <w:marLeft w:val="0"/>
      <w:marRight w:val="0"/>
      <w:marTop w:val="0"/>
      <w:marBottom w:val="0"/>
      <w:divBdr>
        <w:top w:val="none" w:sz="0" w:space="0" w:color="auto"/>
        <w:left w:val="none" w:sz="0" w:space="0" w:color="auto"/>
        <w:bottom w:val="none" w:sz="0" w:space="0" w:color="auto"/>
        <w:right w:val="none" w:sz="0" w:space="0" w:color="auto"/>
      </w:divBdr>
    </w:div>
    <w:div w:id="21471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BA08-734D-4F28-B239-17B757AC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6267</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Гумилёва Наталья Александровна</dc:creator>
  <cp:lastModifiedBy>AniksTD</cp:lastModifiedBy>
  <cp:revision>2</cp:revision>
  <cp:lastPrinted>2022-02-09T06:57:00Z</cp:lastPrinted>
  <dcterms:created xsi:type="dcterms:W3CDTF">2022-02-11T12:20:00Z</dcterms:created>
  <dcterms:modified xsi:type="dcterms:W3CDTF">2022-02-11T12:20:00Z</dcterms:modified>
</cp:coreProperties>
</file>