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F0D" w:rsidRDefault="004C7BC5" w:rsidP="00DA4F0D">
      <w:pPr>
        <w:autoSpaceDN w:val="0"/>
        <w:ind w:right="-18"/>
        <w:jc w:val="center"/>
        <w:rPr>
          <w:rFonts w:eastAsia="Calibri"/>
          <w:color w:val="auto"/>
          <w:sz w:val="30"/>
          <w:szCs w:val="30"/>
        </w:rPr>
      </w:pPr>
      <w:bookmarkStart w:id="0" w:name="_GoBack"/>
      <w:bookmarkEnd w:id="0"/>
      <w:r>
        <w:rPr>
          <w:rFonts w:eastAsia="Calibri"/>
          <w:noProof/>
          <w:sz w:val="30"/>
          <w:szCs w:val="30"/>
        </w:rPr>
        <w:drawing>
          <wp:inline distT="0" distB="0" distL="0" distR="0">
            <wp:extent cx="832485" cy="85280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2485" cy="852805"/>
                    </a:xfrm>
                    <a:prstGeom prst="rect">
                      <a:avLst/>
                    </a:prstGeom>
                    <a:noFill/>
                    <a:ln>
                      <a:noFill/>
                    </a:ln>
                  </pic:spPr>
                </pic:pic>
              </a:graphicData>
            </a:graphic>
          </wp:inline>
        </w:drawing>
      </w:r>
    </w:p>
    <w:p w:rsidR="00DA4F0D" w:rsidRDefault="00DA4F0D" w:rsidP="00DA4F0D">
      <w:pPr>
        <w:autoSpaceDN w:val="0"/>
        <w:jc w:val="center"/>
        <w:rPr>
          <w:rFonts w:eastAsia="Calibri"/>
          <w:b/>
          <w:bCs/>
          <w:color w:val="800000"/>
          <w:sz w:val="30"/>
          <w:szCs w:val="30"/>
        </w:rPr>
      </w:pPr>
      <w:r>
        <w:rPr>
          <w:rFonts w:eastAsia="Calibri"/>
          <w:b/>
          <w:bCs/>
          <w:color w:val="800000"/>
          <w:sz w:val="30"/>
          <w:szCs w:val="30"/>
        </w:rPr>
        <w:t>СОВЕТ ДЕПУТАТОВ</w:t>
      </w:r>
    </w:p>
    <w:p w:rsidR="00DA4F0D" w:rsidRDefault="00DA4F0D" w:rsidP="00DA4F0D">
      <w:pPr>
        <w:autoSpaceDN w:val="0"/>
        <w:jc w:val="center"/>
        <w:rPr>
          <w:rFonts w:eastAsia="Calibri"/>
          <w:bCs/>
          <w:color w:val="800000"/>
          <w:sz w:val="30"/>
          <w:szCs w:val="30"/>
        </w:rPr>
      </w:pPr>
      <w:r>
        <w:rPr>
          <w:rFonts w:eastAsia="Calibri"/>
          <w:bCs/>
          <w:color w:val="800000"/>
          <w:sz w:val="30"/>
          <w:szCs w:val="30"/>
        </w:rPr>
        <w:t>муниципального округа</w:t>
      </w:r>
    </w:p>
    <w:p w:rsidR="00DA4F0D" w:rsidRDefault="00DA4F0D" w:rsidP="00DA4F0D">
      <w:pPr>
        <w:autoSpaceDN w:val="0"/>
        <w:jc w:val="center"/>
        <w:rPr>
          <w:rFonts w:eastAsia="Calibri"/>
          <w:b/>
          <w:bCs/>
          <w:color w:val="800000"/>
          <w:sz w:val="30"/>
          <w:szCs w:val="30"/>
        </w:rPr>
      </w:pPr>
      <w:r>
        <w:rPr>
          <w:rFonts w:eastAsia="Calibri"/>
          <w:b/>
          <w:bCs/>
          <w:color w:val="800000"/>
          <w:sz w:val="30"/>
          <w:szCs w:val="30"/>
        </w:rPr>
        <w:t>ЮЖНОЕ МЕДВЕДКОВО</w:t>
      </w:r>
    </w:p>
    <w:p w:rsidR="00DA4F0D" w:rsidRDefault="00DA4F0D" w:rsidP="00DA4F0D">
      <w:pPr>
        <w:autoSpaceDN w:val="0"/>
        <w:jc w:val="center"/>
        <w:outlineLvl w:val="0"/>
        <w:rPr>
          <w:rFonts w:eastAsia="Calibri"/>
          <w:bCs/>
          <w:color w:val="800000"/>
          <w:sz w:val="30"/>
          <w:szCs w:val="30"/>
        </w:rPr>
      </w:pPr>
    </w:p>
    <w:p w:rsidR="00DA4F0D" w:rsidRDefault="00DA4F0D" w:rsidP="00DA4F0D">
      <w:pPr>
        <w:autoSpaceDN w:val="0"/>
        <w:jc w:val="center"/>
        <w:rPr>
          <w:rFonts w:eastAsia="Calibri"/>
          <w:b/>
          <w:bCs/>
          <w:color w:val="800000"/>
          <w:sz w:val="30"/>
          <w:szCs w:val="30"/>
        </w:rPr>
      </w:pPr>
      <w:r>
        <w:rPr>
          <w:rFonts w:eastAsia="Calibri"/>
          <w:b/>
          <w:bCs/>
          <w:color w:val="800000"/>
          <w:sz w:val="30"/>
          <w:szCs w:val="30"/>
        </w:rPr>
        <w:t>РЕШЕНИЕ</w:t>
      </w:r>
    </w:p>
    <w:p w:rsidR="00DA4F0D" w:rsidRDefault="00DA4F0D" w:rsidP="00DA4F0D">
      <w:pPr>
        <w:tabs>
          <w:tab w:val="left" w:pos="5040"/>
        </w:tabs>
        <w:autoSpaceDN w:val="0"/>
        <w:ind w:right="-54"/>
        <w:rPr>
          <w:rFonts w:eastAsia="Calibri"/>
          <w:b/>
          <w:bCs/>
          <w:color w:val="auto"/>
          <w:sz w:val="32"/>
          <w:szCs w:val="32"/>
        </w:rPr>
      </w:pPr>
    </w:p>
    <w:tbl>
      <w:tblPr>
        <w:tblW w:w="0" w:type="auto"/>
        <w:tblBorders>
          <w:bottom w:val="single" w:sz="4" w:space="0" w:color="auto"/>
        </w:tblBorders>
        <w:tblLayout w:type="fixed"/>
        <w:tblLook w:val="01E0" w:firstRow="1" w:lastRow="1" w:firstColumn="1" w:lastColumn="1" w:noHBand="0" w:noVBand="0"/>
      </w:tblPr>
      <w:tblGrid>
        <w:gridCol w:w="2808"/>
        <w:gridCol w:w="540"/>
        <w:gridCol w:w="2340"/>
      </w:tblGrid>
      <w:tr w:rsidR="00DA4F0D" w:rsidTr="00DA4F0D">
        <w:tc>
          <w:tcPr>
            <w:tcW w:w="2808" w:type="dxa"/>
            <w:tcBorders>
              <w:top w:val="nil"/>
              <w:left w:val="nil"/>
              <w:bottom w:val="single" w:sz="4" w:space="0" w:color="800000"/>
              <w:right w:val="nil"/>
            </w:tcBorders>
            <w:hideMark/>
          </w:tcPr>
          <w:p w:rsidR="00DA4F0D" w:rsidRDefault="00DA4F0D">
            <w:pPr>
              <w:tabs>
                <w:tab w:val="left" w:pos="3402"/>
              </w:tabs>
              <w:autoSpaceDN w:val="0"/>
              <w:jc w:val="center"/>
              <w:rPr>
                <w:rFonts w:eastAsia="Calibri"/>
                <w:i/>
                <w:color w:val="000080"/>
                <w:sz w:val="28"/>
                <w:szCs w:val="28"/>
              </w:rPr>
            </w:pPr>
            <w:r>
              <w:rPr>
                <w:rFonts w:eastAsia="Calibri"/>
                <w:i/>
                <w:color w:val="000080"/>
                <w:sz w:val="28"/>
                <w:szCs w:val="28"/>
              </w:rPr>
              <w:t>29.04.2021</w:t>
            </w:r>
          </w:p>
        </w:tc>
        <w:tc>
          <w:tcPr>
            <w:tcW w:w="540" w:type="dxa"/>
            <w:tcBorders>
              <w:top w:val="nil"/>
              <w:left w:val="nil"/>
              <w:bottom w:val="nil"/>
              <w:right w:val="nil"/>
            </w:tcBorders>
            <w:hideMark/>
          </w:tcPr>
          <w:p w:rsidR="00DA4F0D" w:rsidRDefault="00DA4F0D">
            <w:pPr>
              <w:tabs>
                <w:tab w:val="left" w:pos="3402"/>
              </w:tabs>
              <w:autoSpaceDN w:val="0"/>
              <w:rPr>
                <w:rFonts w:eastAsia="Calibri"/>
                <w:color w:val="793905"/>
                <w:sz w:val="28"/>
                <w:szCs w:val="28"/>
              </w:rPr>
            </w:pPr>
            <w:r>
              <w:rPr>
                <w:rFonts w:eastAsia="Calibri"/>
                <w:color w:val="793905"/>
                <w:sz w:val="28"/>
                <w:szCs w:val="28"/>
              </w:rPr>
              <w:t>№</w:t>
            </w:r>
          </w:p>
        </w:tc>
        <w:tc>
          <w:tcPr>
            <w:tcW w:w="2340" w:type="dxa"/>
            <w:tcBorders>
              <w:top w:val="nil"/>
              <w:left w:val="nil"/>
              <w:bottom w:val="single" w:sz="4" w:space="0" w:color="800000"/>
              <w:right w:val="nil"/>
            </w:tcBorders>
            <w:hideMark/>
          </w:tcPr>
          <w:p w:rsidR="00DA4F0D" w:rsidRDefault="00DA4F0D" w:rsidP="00DA4F0D">
            <w:pPr>
              <w:tabs>
                <w:tab w:val="left" w:pos="3402"/>
              </w:tabs>
              <w:autoSpaceDN w:val="0"/>
              <w:jc w:val="center"/>
              <w:rPr>
                <w:rFonts w:eastAsia="Calibri"/>
                <w:i/>
                <w:color w:val="000080"/>
                <w:sz w:val="28"/>
                <w:szCs w:val="28"/>
              </w:rPr>
            </w:pPr>
            <w:r>
              <w:rPr>
                <w:rFonts w:eastAsia="Calibri"/>
                <w:i/>
                <w:color w:val="000080"/>
                <w:sz w:val="28"/>
                <w:szCs w:val="28"/>
              </w:rPr>
              <w:t>04/3-СД</w:t>
            </w:r>
          </w:p>
        </w:tc>
      </w:tr>
    </w:tbl>
    <w:p w:rsidR="00E03667" w:rsidRDefault="00E03667" w:rsidP="00E03667">
      <w:pPr>
        <w:pStyle w:val="2"/>
        <w:tabs>
          <w:tab w:val="left" w:pos="4253"/>
          <w:tab w:val="left" w:pos="4395"/>
        </w:tabs>
        <w:ind w:right="4756"/>
        <w:rPr>
          <w:rFonts w:ascii="Times New Roman" w:hAnsi="Times New Roman"/>
          <w:b/>
          <w:sz w:val="28"/>
          <w:szCs w:val="28"/>
        </w:rPr>
      </w:pPr>
    </w:p>
    <w:p w:rsidR="00C44ADD" w:rsidRDefault="00C44ADD" w:rsidP="00DA4F0D">
      <w:pPr>
        <w:pStyle w:val="2"/>
        <w:ind w:right="3080"/>
        <w:rPr>
          <w:rFonts w:ascii="Times New Roman" w:hAnsi="Times New Roman"/>
          <w:b/>
          <w:sz w:val="28"/>
          <w:szCs w:val="28"/>
        </w:rPr>
      </w:pPr>
      <w:bookmarkStart w:id="1" w:name="OLE_LINK3"/>
      <w:bookmarkStart w:id="2" w:name="OLE_LINK4"/>
    </w:p>
    <w:p w:rsidR="00E03667" w:rsidRPr="00110AE3" w:rsidRDefault="008F745B" w:rsidP="00DA4F0D">
      <w:pPr>
        <w:pStyle w:val="2"/>
        <w:ind w:right="3080"/>
        <w:rPr>
          <w:rFonts w:ascii="Times New Roman" w:hAnsi="Times New Roman"/>
          <w:b/>
          <w:bCs/>
          <w:sz w:val="28"/>
          <w:szCs w:val="28"/>
        </w:rPr>
      </w:pPr>
      <w:r w:rsidRPr="00110AE3">
        <w:rPr>
          <w:rFonts w:ascii="Times New Roman" w:hAnsi="Times New Roman"/>
          <w:b/>
          <w:sz w:val="28"/>
          <w:szCs w:val="28"/>
        </w:rPr>
        <w:t>Об установке ограждающих</w:t>
      </w:r>
      <w:r w:rsidR="00E03667" w:rsidRPr="00110AE3">
        <w:rPr>
          <w:rFonts w:ascii="Times New Roman" w:hAnsi="Times New Roman"/>
          <w:b/>
          <w:sz w:val="28"/>
          <w:szCs w:val="28"/>
        </w:rPr>
        <w:t xml:space="preserve"> устройств</w:t>
      </w:r>
      <w:r w:rsidR="00713B06">
        <w:rPr>
          <w:rFonts w:ascii="Times New Roman" w:hAnsi="Times New Roman"/>
          <w:b/>
          <w:sz w:val="28"/>
          <w:szCs w:val="28"/>
        </w:rPr>
        <w:t xml:space="preserve"> (шлагбаумов)</w:t>
      </w:r>
      <w:r w:rsidR="00E03667" w:rsidRPr="00110AE3">
        <w:rPr>
          <w:rFonts w:ascii="Times New Roman" w:hAnsi="Times New Roman"/>
          <w:b/>
          <w:sz w:val="28"/>
          <w:szCs w:val="28"/>
        </w:rPr>
        <w:t xml:space="preserve"> на придомовой территории</w:t>
      </w:r>
      <w:bookmarkEnd w:id="1"/>
      <w:bookmarkEnd w:id="2"/>
      <w:r w:rsidR="00C81F3C">
        <w:rPr>
          <w:rFonts w:ascii="Times New Roman" w:hAnsi="Times New Roman"/>
          <w:b/>
          <w:sz w:val="28"/>
          <w:szCs w:val="28"/>
        </w:rPr>
        <w:t xml:space="preserve"> многоквартирных</w:t>
      </w:r>
      <w:r w:rsidR="00713B06">
        <w:rPr>
          <w:rFonts w:ascii="Times New Roman" w:hAnsi="Times New Roman"/>
          <w:b/>
          <w:sz w:val="28"/>
          <w:szCs w:val="28"/>
        </w:rPr>
        <w:t xml:space="preserve"> </w:t>
      </w:r>
      <w:r w:rsidR="00CF3132">
        <w:rPr>
          <w:rFonts w:ascii="Times New Roman" w:hAnsi="Times New Roman"/>
          <w:b/>
          <w:sz w:val="28"/>
          <w:szCs w:val="28"/>
        </w:rPr>
        <w:t>д</w:t>
      </w:r>
      <w:r w:rsidR="00053E90" w:rsidRPr="00053E90">
        <w:rPr>
          <w:rFonts w:ascii="Times New Roman" w:hAnsi="Times New Roman"/>
          <w:b/>
          <w:sz w:val="28"/>
          <w:szCs w:val="28"/>
        </w:rPr>
        <w:t>ом</w:t>
      </w:r>
      <w:r w:rsidR="00A91FD0">
        <w:rPr>
          <w:rFonts w:ascii="Times New Roman" w:hAnsi="Times New Roman"/>
          <w:b/>
          <w:sz w:val="28"/>
          <w:szCs w:val="28"/>
        </w:rPr>
        <w:t>ов</w:t>
      </w:r>
      <w:r w:rsidR="00CF3132">
        <w:rPr>
          <w:rFonts w:ascii="Times New Roman" w:hAnsi="Times New Roman"/>
          <w:b/>
          <w:sz w:val="28"/>
          <w:szCs w:val="28"/>
        </w:rPr>
        <w:t xml:space="preserve"> </w:t>
      </w:r>
      <w:r w:rsidR="00053E90" w:rsidRPr="00053E90">
        <w:rPr>
          <w:rFonts w:ascii="Times New Roman" w:hAnsi="Times New Roman"/>
          <w:b/>
          <w:sz w:val="28"/>
          <w:szCs w:val="28"/>
        </w:rPr>
        <w:t>по адрес</w:t>
      </w:r>
      <w:r w:rsidR="00A91FD0">
        <w:rPr>
          <w:rFonts w:ascii="Times New Roman" w:hAnsi="Times New Roman"/>
          <w:b/>
          <w:sz w:val="28"/>
          <w:szCs w:val="28"/>
        </w:rPr>
        <w:t>ам</w:t>
      </w:r>
      <w:r w:rsidR="00053E90" w:rsidRPr="00053E90">
        <w:rPr>
          <w:rFonts w:ascii="Times New Roman" w:hAnsi="Times New Roman"/>
          <w:b/>
          <w:sz w:val="28"/>
          <w:szCs w:val="28"/>
        </w:rPr>
        <w:t>: г.</w:t>
      </w:r>
      <w:r w:rsidR="00DA4F0D">
        <w:rPr>
          <w:rFonts w:ascii="Times New Roman" w:hAnsi="Times New Roman"/>
          <w:b/>
          <w:sz w:val="28"/>
          <w:szCs w:val="28"/>
        </w:rPr>
        <w:t> </w:t>
      </w:r>
      <w:r w:rsidR="00053E90" w:rsidRPr="00053E90">
        <w:rPr>
          <w:rFonts w:ascii="Times New Roman" w:hAnsi="Times New Roman"/>
          <w:b/>
          <w:sz w:val="28"/>
          <w:szCs w:val="28"/>
        </w:rPr>
        <w:t xml:space="preserve">Москва, </w:t>
      </w:r>
      <w:r w:rsidR="00713B06" w:rsidRPr="00713B06">
        <w:rPr>
          <w:rFonts w:ascii="Times New Roman" w:hAnsi="Times New Roman"/>
          <w:b/>
          <w:sz w:val="28"/>
          <w:szCs w:val="28"/>
        </w:rPr>
        <w:t>ул. Молодцова, д. 31 корп. 2, ул.</w:t>
      </w:r>
      <w:r w:rsidR="00DA4F0D">
        <w:rPr>
          <w:rFonts w:ascii="Times New Roman" w:hAnsi="Times New Roman"/>
          <w:b/>
          <w:sz w:val="28"/>
          <w:szCs w:val="28"/>
        </w:rPr>
        <w:t> </w:t>
      </w:r>
      <w:r w:rsidR="00713B06" w:rsidRPr="00713B06">
        <w:rPr>
          <w:rFonts w:ascii="Times New Roman" w:hAnsi="Times New Roman"/>
          <w:b/>
          <w:sz w:val="28"/>
          <w:szCs w:val="28"/>
        </w:rPr>
        <w:t>Молодцова, д. 31 корп. 3</w:t>
      </w:r>
    </w:p>
    <w:p w:rsidR="00E03667" w:rsidRPr="00110AE3" w:rsidRDefault="00E03667" w:rsidP="00E03667">
      <w:pPr>
        <w:pStyle w:val="Default"/>
        <w:rPr>
          <w:sz w:val="28"/>
          <w:szCs w:val="28"/>
        </w:rPr>
      </w:pPr>
    </w:p>
    <w:p w:rsidR="00E03667" w:rsidRPr="00110AE3" w:rsidRDefault="00E03667" w:rsidP="00937BBF">
      <w:pPr>
        <w:pStyle w:val="2"/>
        <w:spacing w:line="276" w:lineRule="auto"/>
        <w:ind w:firstLine="851"/>
        <w:rPr>
          <w:rFonts w:ascii="Times New Roman" w:hAnsi="Times New Roman"/>
          <w:sz w:val="28"/>
          <w:szCs w:val="28"/>
        </w:rPr>
      </w:pPr>
      <w:r w:rsidRPr="00110AE3">
        <w:rPr>
          <w:rFonts w:ascii="Times New Roman" w:hAnsi="Times New Roman"/>
          <w:sz w:val="28"/>
          <w:szCs w:val="28"/>
        </w:rPr>
        <w:t>В соответствии с пунктом 5 части 2 статьи 1 Закона города Москвы  от</w:t>
      </w:r>
      <w:r w:rsidR="008F745B" w:rsidRPr="00110AE3">
        <w:rPr>
          <w:rFonts w:ascii="Times New Roman" w:hAnsi="Times New Roman"/>
          <w:sz w:val="28"/>
          <w:szCs w:val="28"/>
        </w:rPr>
        <w:t> </w:t>
      </w:r>
      <w:r w:rsidRPr="00110AE3">
        <w:rPr>
          <w:rFonts w:ascii="Times New Roman" w:hAnsi="Times New Roman"/>
          <w:sz w:val="28"/>
          <w:szCs w:val="28"/>
        </w:rPr>
        <w:t>11</w:t>
      </w:r>
      <w:r w:rsidR="008F745B" w:rsidRPr="00110AE3">
        <w:rPr>
          <w:rFonts w:ascii="Times New Roman" w:hAnsi="Times New Roman"/>
          <w:sz w:val="28"/>
          <w:szCs w:val="28"/>
        </w:rPr>
        <w:t> </w:t>
      </w:r>
      <w:r w:rsidRPr="00110AE3">
        <w:rPr>
          <w:rFonts w:ascii="Times New Roman" w:hAnsi="Times New Roman"/>
          <w:sz w:val="28"/>
          <w:szCs w:val="28"/>
        </w:rPr>
        <w:t>июля</w:t>
      </w:r>
      <w:r w:rsidR="008F745B" w:rsidRPr="00110AE3">
        <w:rPr>
          <w:rFonts w:ascii="Times New Roman" w:hAnsi="Times New Roman"/>
          <w:sz w:val="28"/>
          <w:szCs w:val="28"/>
        </w:rPr>
        <w:t> </w:t>
      </w:r>
      <w:r w:rsidRPr="00110AE3">
        <w:rPr>
          <w:rFonts w:ascii="Times New Roman" w:hAnsi="Times New Roman"/>
          <w:sz w:val="28"/>
          <w:szCs w:val="28"/>
        </w:rPr>
        <w:t>2012 года №</w:t>
      </w:r>
      <w:r w:rsidR="008F745B" w:rsidRPr="00110AE3">
        <w:rPr>
          <w:rFonts w:ascii="Times New Roman" w:hAnsi="Times New Roman"/>
          <w:sz w:val="28"/>
          <w:szCs w:val="28"/>
        </w:rPr>
        <w:t> </w:t>
      </w:r>
      <w:r w:rsidRPr="00110AE3">
        <w:rPr>
          <w:rFonts w:ascii="Times New Roman" w:hAnsi="Times New Roman"/>
          <w:sz w:val="28"/>
          <w:szCs w:val="28"/>
        </w:rPr>
        <w:t>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2 июля 2013 года № 428-ПП «О порядке установки ограждений на придомовых территориях в городе Москве», Регламентом реализации отдельного полномочия города Москвы по согласованию установки ограждающих устройств на придомовых территориях многоквартирных домов, утвержденным решением Совета депутатов муниципального округа Южное Медведково от 21 мая 2015 года № 05/7-СД</w:t>
      </w:r>
      <w:r w:rsidR="008F745B" w:rsidRPr="00110AE3">
        <w:rPr>
          <w:rFonts w:ascii="Times New Roman" w:hAnsi="Times New Roman"/>
          <w:sz w:val="28"/>
          <w:szCs w:val="28"/>
        </w:rPr>
        <w:t xml:space="preserve"> (в</w:t>
      </w:r>
      <w:r w:rsidR="00713B06">
        <w:rPr>
          <w:rFonts w:ascii="Times New Roman" w:hAnsi="Times New Roman"/>
          <w:sz w:val="28"/>
          <w:szCs w:val="28"/>
        </w:rPr>
        <w:t> </w:t>
      </w:r>
      <w:r w:rsidR="008F745B" w:rsidRPr="00110AE3">
        <w:rPr>
          <w:rFonts w:ascii="Times New Roman" w:hAnsi="Times New Roman"/>
          <w:sz w:val="28"/>
          <w:szCs w:val="28"/>
        </w:rPr>
        <w:t>ред. решения от 20.12.2018г. № 11/5-СД</w:t>
      </w:r>
      <w:r w:rsidR="004C01BD" w:rsidRPr="00110AE3">
        <w:rPr>
          <w:rFonts w:ascii="Times New Roman" w:hAnsi="Times New Roman"/>
          <w:sz w:val="28"/>
          <w:szCs w:val="28"/>
        </w:rPr>
        <w:t>)</w:t>
      </w:r>
      <w:r w:rsidRPr="00110AE3">
        <w:rPr>
          <w:rFonts w:ascii="Times New Roman" w:hAnsi="Times New Roman"/>
          <w:sz w:val="28"/>
          <w:szCs w:val="28"/>
        </w:rPr>
        <w:t>, Совет депутатов муниципального округа Южное Медведково решил:</w:t>
      </w:r>
    </w:p>
    <w:p w:rsidR="00110AE3" w:rsidRPr="00713B06" w:rsidRDefault="00110AE3" w:rsidP="00937BBF">
      <w:pPr>
        <w:pStyle w:val="Default"/>
        <w:tabs>
          <w:tab w:val="left" w:pos="1080"/>
        </w:tabs>
        <w:spacing w:line="276" w:lineRule="auto"/>
        <w:ind w:firstLine="851"/>
        <w:jc w:val="both"/>
        <w:rPr>
          <w:sz w:val="16"/>
          <w:szCs w:val="16"/>
        </w:rPr>
      </w:pPr>
    </w:p>
    <w:p w:rsidR="00E03667" w:rsidRDefault="00E03667" w:rsidP="00937BBF">
      <w:pPr>
        <w:pStyle w:val="Default"/>
        <w:tabs>
          <w:tab w:val="left" w:pos="1080"/>
        </w:tabs>
        <w:spacing w:line="276" w:lineRule="auto"/>
        <w:ind w:firstLine="851"/>
        <w:jc w:val="both"/>
        <w:rPr>
          <w:sz w:val="28"/>
          <w:szCs w:val="28"/>
        </w:rPr>
      </w:pPr>
      <w:r w:rsidRPr="00110AE3">
        <w:rPr>
          <w:sz w:val="28"/>
          <w:szCs w:val="28"/>
        </w:rPr>
        <w:t>1.  Согласовать</w:t>
      </w:r>
      <w:r w:rsidR="00771D4C">
        <w:rPr>
          <w:sz w:val="28"/>
          <w:szCs w:val="28"/>
        </w:rPr>
        <w:t xml:space="preserve"> </w:t>
      </w:r>
      <w:r w:rsidRPr="00110AE3">
        <w:rPr>
          <w:sz w:val="28"/>
          <w:szCs w:val="28"/>
        </w:rPr>
        <w:t xml:space="preserve">установку </w:t>
      </w:r>
      <w:r w:rsidR="00C34D91">
        <w:rPr>
          <w:sz w:val="28"/>
          <w:szCs w:val="28"/>
        </w:rPr>
        <w:t>трех</w:t>
      </w:r>
      <w:r w:rsidRPr="00110AE3">
        <w:rPr>
          <w:sz w:val="28"/>
          <w:szCs w:val="28"/>
        </w:rPr>
        <w:t xml:space="preserve"> ограждающих устройств (шлагбаумов</w:t>
      </w:r>
      <w:r w:rsidR="00FC02F6" w:rsidRPr="00110AE3">
        <w:rPr>
          <w:sz w:val="28"/>
          <w:szCs w:val="28"/>
        </w:rPr>
        <w:t xml:space="preserve">) на придомовой территории </w:t>
      </w:r>
      <w:r w:rsidR="00C81F3C">
        <w:rPr>
          <w:sz w:val="28"/>
          <w:szCs w:val="28"/>
        </w:rPr>
        <w:t xml:space="preserve">многоквартирных </w:t>
      </w:r>
      <w:r w:rsidR="00FC02F6" w:rsidRPr="00110AE3">
        <w:rPr>
          <w:sz w:val="28"/>
          <w:szCs w:val="28"/>
        </w:rPr>
        <w:t>дом</w:t>
      </w:r>
      <w:r w:rsidR="00A91FD0">
        <w:rPr>
          <w:sz w:val="28"/>
          <w:szCs w:val="28"/>
        </w:rPr>
        <w:t>ов</w:t>
      </w:r>
      <w:r w:rsidRPr="00110AE3">
        <w:rPr>
          <w:sz w:val="28"/>
          <w:szCs w:val="28"/>
        </w:rPr>
        <w:t xml:space="preserve"> по адрес</w:t>
      </w:r>
      <w:r w:rsidR="00A91FD0">
        <w:rPr>
          <w:sz w:val="28"/>
          <w:szCs w:val="28"/>
        </w:rPr>
        <w:t>ам</w:t>
      </w:r>
      <w:r w:rsidRPr="00110AE3">
        <w:rPr>
          <w:sz w:val="28"/>
          <w:szCs w:val="28"/>
        </w:rPr>
        <w:t>: г.</w:t>
      </w:r>
      <w:r w:rsidR="00FC02F6" w:rsidRPr="00110AE3">
        <w:rPr>
          <w:sz w:val="28"/>
          <w:szCs w:val="28"/>
        </w:rPr>
        <w:t> </w:t>
      </w:r>
      <w:r w:rsidRPr="00110AE3">
        <w:rPr>
          <w:sz w:val="28"/>
          <w:szCs w:val="28"/>
        </w:rPr>
        <w:t xml:space="preserve">Москва, </w:t>
      </w:r>
      <w:r w:rsidR="00A91FD0">
        <w:rPr>
          <w:sz w:val="28"/>
          <w:szCs w:val="28"/>
        </w:rPr>
        <w:t>ул.</w:t>
      </w:r>
      <w:r w:rsidR="006A275D">
        <w:rPr>
          <w:sz w:val="28"/>
          <w:szCs w:val="28"/>
          <w:lang w:val="en-US"/>
        </w:rPr>
        <w:t> </w:t>
      </w:r>
      <w:r w:rsidR="00A91FD0">
        <w:rPr>
          <w:sz w:val="28"/>
          <w:szCs w:val="28"/>
        </w:rPr>
        <w:t>Молодцова</w:t>
      </w:r>
      <w:r w:rsidR="00FC02F6" w:rsidRPr="00110AE3">
        <w:rPr>
          <w:sz w:val="28"/>
          <w:szCs w:val="28"/>
        </w:rPr>
        <w:t>, д.</w:t>
      </w:r>
      <w:r w:rsidR="00A91FD0">
        <w:rPr>
          <w:sz w:val="28"/>
          <w:szCs w:val="28"/>
        </w:rPr>
        <w:t xml:space="preserve"> 31</w:t>
      </w:r>
      <w:r w:rsidR="004C01BD" w:rsidRPr="00110AE3">
        <w:rPr>
          <w:sz w:val="28"/>
          <w:szCs w:val="28"/>
        </w:rPr>
        <w:t xml:space="preserve"> корп. </w:t>
      </w:r>
      <w:r w:rsidR="00A91FD0">
        <w:rPr>
          <w:sz w:val="28"/>
          <w:szCs w:val="28"/>
        </w:rPr>
        <w:t>2</w:t>
      </w:r>
      <w:r w:rsidR="004C01BD" w:rsidRPr="00110AE3">
        <w:rPr>
          <w:sz w:val="28"/>
          <w:szCs w:val="28"/>
        </w:rPr>
        <w:t>,</w:t>
      </w:r>
      <w:r w:rsidRPr="00110AE3">
        <w:rPr>
          <w:sz w:val="28"/>
          <w:szCs w:val="28"/>
        </w:rPr>
        <w:t xml:space="preserve"> </w:t>
      </w:r>
      <w:r w:rsidR="00A91FD0">
        <w:rPr>
          <w:sz w:val="28"/>
          <w:szCs w:val="28"/>
        </w:rPr>
        <w:t>ул. Молодцова</w:t>
      </w:r>
      <w:r w:rsidR="00A91FD0" w:rsidRPr="00110AE3">
        <w:rPr>
          <w:sz w:val="28"/>
          <w:szCs w:val="28"/>
        </w:rPr>
        <w:t>, д.</w:t>
      </w:r>
      <w:r w:rsidR="00A91FD0">
        <w:rPr>
          <w:sz w:val="28"/>
          <w:szCs w:val="28"/>
        </w:rPr>
        <w:t xml:space="preserve"> 31</w:t>
      </w:r>
      <w:r w:rsidR="00A91FD0" w:rsidRPr="00110AE3">
        <w:rPr>
          <w:sz w:val="28"/>
          <w:szCs w:val="28"/>
        </w:rPr>
        <w:t xml:space="preserve"> корп. </w:t>
      </w:r>
      <w:r w:rsidR="00A91FD0">
        <w:rPr>
          <w:sz w:val="28"/>
          <w:szCs w:val="28"/>
        </w:rPr>
        <w:t xml:space="preserve">3, </w:t>
      </w:r>
      <w:r w:rsidRPr="00110AE3">
        <w:rPr>
          <w:sz w:val="28"/>
          <w:szCs w:val="28"/>
        </w:rPr>
        <w:t>установка и содержание котор</w:t>
      </w:r>
      <w:r w:rsidR="00AD7247" w:rsidRPr="00110AE3">
        <w:rPr>
          <w:sz w:val="28"/>
          <w:szCs w:val="28"/>
        </w:rPr>
        <w:t>ых</w:t>
      </w:r>
      <w:r w:rsidRPr="00110AE3">
        <w:rPr>
          <w:sz w:val="28"/>
          <w:szCs w:val="28"/>
        </w:rPr>
        <w:t xml:space="preserve"> осуществляется за счет собственных средств собственников помещений в многоквартирн</w:t>
      </w:r>
      <w:r w:rsidR="006A275D">
        <w:rPr>
          <w:sz w:val="28"/>
          <w:szCs w:val="28"/>
        </w:rPr>
        <w:t>ых</w:t>
      </w:r>
      <w:r w:rsidRPr="00110AE3">
        <w:rPr>
          <w:sz w:val="28"/>
          <w:szCs w:val="28"/>
        </w:rPr>
        <w:t xml:space="preserve"> дом</w:t>
      </w:r>
      <w:r w:rsidR="006A275D">
        <w:rPr>
          <w:sz w:val="28"/>
          <w:szCs w:val="28"/>
        </w:rPr>
        <w:t>ах</w:t>
      </w:r>
      <w:r w:rsidRPr="00110AE3">
        <w:rPr>
          <w:sz w:val="28"/>
          <w:szCs w:val="28"/>
        </w:rPr>
        <w:t>, согласно приложению к решению.</w:t>
      </w:r>
    </w:p>
    <w:p w:rsidR="00D26CD7" w:rsidRPr="00110AE3" w:rsidRDefault="00E03667" w:rsidP="00937BBF">
      <w:pPr>
        <w:pStyle w:val="Default"/>
        <w:tabs>
          <w:tab w:val="left" w:pos="1080"/>
        </w:tabs>
        <w:spacing w:line="276" w:lineRule="auto"/>
        <w:ind w:firstLine="851"/>
        <w:jc w:val="both"/>
        <w:rPr>
          <w:sz w:val="28"/>
          <w:szCs w:val="28"/>
        </w:rPr>
      </w:pPr>
      <w:r w:rsidRPr="00110AE3">
        <w:rPr>
          <w:sz w:val="28"/>
          <w:szCs w:val="28"/>
        </w:rPr>
        <w:t>2.  Собственникам помещений многоквартирн</w:t>
      </w:r>
      <w:r w:rsidR="00E209DE">
        <w:rPr>
          <w:sz w:val="28"/>
          <w:szCs w:val="28"/>
        </w:rPr>
        <w:t>ых</w:t>
      </w:r>
      <w:r w:rsidRPr="00110AE3">
        <w:rPr>
          <w:sz w:val="28"/>
          <w:szCs w:val="28"/>
        </w:rPr>
        <w:t xml:space="preserve"> дом</w:t>
      </w:r>
      <w:r w:rsidR="00E209DE">
        <w:rPr>
          <w:sz w:val="28"/>
          <w:szCs w:val="28"/>
        </w:rPr>
        <w:t>ов</w:t>
      </w:r>
      <w:r w:rsidRPr="00110AE3">
        <w:rPr>
          <w:sz w:val="28"/>
          <w:szCs w:val="28"/>
        </w:rPr>
        <w:t xml:space="preserve"> </w:t>
      </w:r>
      <w:bookmarkStart w:id="3" w:name="OLE_LINK1"/>
      <w:bookmarkStart w:id="4" w:name="OLE_LINK2"/>
      <w:r w:rsidRPr="00110AE3">
        <w:rPr>
          <w:sz w:val="28"/>
          <w:szCs w:val="28"/>
        </w:rPr>
        <w:t>по указанн</w:t>
      </w:r>
      <w:r w:rsidR="00E209DE">
        <w:rPr>
          <w:sz w:val="28"/>
          <w:szCs w:val="28"/>
        </w:rPr>
        <w:t>ым</w:t>
      </w:r>
      <w:r w:rsidRPr="00110AE3">
        <w:rPr>
          <w:sz w:val="28"/>
          <w:szCs w:val="28"/>
        </w:rPr>
        <w:t xml:space="preserve"> в п. 1 адрес</w:t>
      </w:r>
      <w:r w:rsidR="00E209DE">
        <w:rPr>
          <w:sz w:val="28"/>
          <w:szCs w:val="28"/>
        </w:rPr>
        <w:t>ам</w:t>
      </w:r>
      <w:r w:rsidRPr="00110AE3">
        <w:rPr>
          <w:sz w:val="28"/>
          <w:szCs w:val="28"/>
        </w:rPr>
        <w:t xml:space="preserve"> </w:t>
      </w:r>
      <w:bookmarkEnd w:id="3"/>
      <w:bookmarkEnd w:id="4"/>
      <w:r w:rsidRPr="00110AE3">
        <w:rPr>
          <w:sz w:val="28"/>
          <w:szCs w:val="28"/>
        </w:rPr>
        <w:t>обеспечить</w:t>
      </w:r>
      <w:r w:rsidR="00D26CD7" w:rsidRPr="00D26CD7">
        <w:rPr>
          <w:sz w:val="28"/>
          <w:szCs w:val="28"/>
        </w:rPr>
        <w:t xml:space="preserve"> </w:t>
      </w:r>
      <w:r w:rsidR="00D26CD7" w:rsidRPr="00110AE3">
        <w:rPr>
          <w:sz w:val="28"/>
          <w:szCs w:val="28"/>
        </w:rPr>
        <w:t>круглосуточный и беспрепятственный проезд на придомовую территорию</w:t>
      </w:r>
      <w:r w:rsidR="006171C7">
        <w:rPr>
          <w:sz w:val="28"/>
          <w:szCs w:val="28"/>
        </w:rPr>
        <w:t xml:space="preserve"> </w:t>
      </w:r>
      <w:r w:rsidRPr="00110AE3">
        <w:rPr>
          <w:sz w:val="28"/>
          <w:szCs w:val="28"/>
        </w:rPr>
        <w:t>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w:t>
      </w:r>
      <w:r w:rsidR="001D76A4">
        <w:rPr>
          <w:sz w:val="28"/>
          <w:szCs w:val="28"/>
        </w:rPr>
        <w:t>.</w:t>
      </w:r>
    </w:p>
    <w:p w:rsidR="00937BBF" w:rsidRDefault="00937BBF" w:rsidP="00937BBF">
      <w:pPr>
        <w:spacing w:line="276" w:lineRule="auto"/>
        <w:ind w:firstLine="851"/>
        <w:jc w:val="both"/>
        <w:rPr>
          <w:sz w:val="28"/>
          <w:szCs w:val="28"/>
        </w:rPr>
      </w:pPr>
    </w:p>
    <w:p w:rsidR="00937BBF" w:rsidRDefault="00937BBF" w:rsidP="00937BBF">
      <w:pPr>
        <w:spacing w:line="276" w:lineRule="auto"/>
        <w:ind w:firstLine="851"/>
        <w:jc w:val="both"/>
        <w:rPr>
          <w:sz w:val="28"/>
          <w:szCs w:val="28"/>
        </w:rPr>
      </w:pPr>
    </w:p>
    <w:p w:rsidR="00E03667" w:rsidRPr="00110AE3" w:rsidRDefault="00E03667" w:rsidP="00937BBF">
      <w:pPr>
        <w:spacing w:line="276" w:lineRule="auto"/>
        <w:ind w:firstLine="851"/>
        <w:jc w:val="both"/>
        <w:rPr>
          <w:sz w:val="28"/>
          <w:szCs w:val="28"/>
        </w:rPr>
      </w:pPr>
      <w:r w:rsidRPr="00110AE3">
        <w:rPr>
          <w:sz w:val="28"/>
          <w:szCs w:val="28"/>
        </w:rPr>
        <w:t>3.  </w:t>
      </w:r>
      <w:r w:rsidR="007803A5" w:rsidRPr="00110AE3">
        <w:rPr>
          <w:sz w:val="28"/>
          <w:szCs w:val="28"/>
        </w:rPr>
        <w:t>Споры, возникающие</w:t>
      </w:r>
      <w:r w:rsidRPr="00110AE3">
        <w:rPr>
          <w:sz w:val="28"/>
          <w:szCs w:val="28"/>
        </w:rPr>
        <w:t xml:space="preserve"> между собственниками помещений многоквартирн</w:t>
      </w:r>
      <w:r w:rsidR="000D0B0F">
        <w:rPr>
          <w:sz w:val="28"/>
          <w:szCs w:val="28"/>
        </w:rPr>
        <w:t>ых</w:t>
      </w:r>
      <w:r w:rsidRPr="00110AE3">
        <w:rPr>
          <w:sz w:val="28"/>
          <w:szCs w:val="28"/>
        </w:rPr>
        <w:t xml:space="preserve"> дом</w:t>
      </w:r>
      <w:r w:rsidR="000D0B0F">
        <w:rPr>
          <w:sz w:val="28"/>
          <w:szCs w:val="28"/>
        </w:rPr>
        <w:t>ов</w:t>
      </w:r>
      <w:r w:rsidRPr="00110AE3">
        <w:rPr>
          <w:sz w:val="28"/>
          <w:szCs w:val="28"/>
        </w:rPr>
        <w:t xml:space="preserve"> по указанн</w:t>
      </w:r>
      <w:r w:rsidR="000D0B0F">
        <w:rPr>
          <w:sz w:val="28"/>
          <w:szCs w:val="28"/>
        </w:rPr>
        <w:t>ым</w:t>
      </w:r>
      <w:r w:rsidRPr="00110AE3">
        <w:rPr>
          <w:sz w:val="28"/>
          <w:szCs w:val="28"/>
        </w:rPr>
        <w:t xml:space="preserve"> в п. 1 </w:t>
      </w:r>
      <w:r w:rsidR="007803A5" w:rsidRPr="00110AE3">
        <w:rPr>
          <w:sz w:val="28"/>
          <w:szCs w:val="28"/>
        </w:rPr>
        <w:t>адрес</w:t>
      </w:r>
      <w:r w:rsidR="000D0B0F">
        <w:rPr>
          <w:sz w:val="28"/>
          <w:szCs w:val="28"/>
        </w:rPr>
        <w:t>ам</w:t>
      </w:r>
      <w:r w:rsidR="007803A5" w:rsidRPr="00110AE3">
        <w:rPr>
          <w:sz w:val="28"/>
          <w:szCs w:val="28"/>
        </w:rPr>
        <w:t>, иными</w:t>
      </w:r>
      <w:r w:rsidRPr="00110AE3">
        <w:rPr>
          <w:sz w:val="28"/>
          <w:szCs w:val="28"/>
        </w:rPr>
        <w:t xml:space="preserve"> заинтересованными лицами по вопросам </w:t>
      </w:r>
      <w:r w:rsidR="007803A5" w:rsidRPr="00110AE3">
        <w:rPr>
          <w:sz w:val="28"/>
          <w:szCs w:val="28"/>
        </w:rPr>
        <w:t>установки, эксплуатации</w:t>
      </w:r>
      <w:r w:rsidRPr="00110AE3">
        <w:rPr>
          <w:sz w:val="28"/>
          <w:szCs w:val="28"/>
        </w:rPr>
        <w:t xml:space="preserve"> и демонтажа ограждающих устройств, решаются ими самостоятельно в соответствии с законодательством Российской </w:t>
      </w:r>
      <w:r w:rsidR="007803A5" w:rsidRPr="00110AE3">
        <w:rPr>
          <w:sz w:val="28"/>
          <w:szCs w:val="28"/>
        </w:rPr>
        <w:t>Федерации, в</w:t>
      </w:r>
      <w:r w:rsidRPr="00110AE3">
        <w:rPr>
          <w:sz w:val="28"/>
          <w:szCs w:val="28"/>
        </w:rPr>
        <w:t xml:space="preserve"> том </w:t>
      </w:r>
      <w:r w:rsidR="007803A5" w:rsidRPr="00110AE3">
        <w:rPr>
          <w:sz w:val="28"/>
          <w:szCs w:val="28"/>
        </w:rPr>
        <w:t>числе в</w:t>
      </w:r>
      <w:r w:rsidRPr="00110AE3">
        <w:rPr>
          <w:sz w:val="28"/>
          <w:szCs w:val="28"/>
        </w:rPr>
        <w:t xml:space="preserve"> судебном порядке.</w:t>
      </w:r>
    </w:p>
    <w:p w:rsidR="00E03667" w:rsidRPr="00110AE3" w:rsidRDefault="00E03667" w:rsidP="00937BBF">
      <w:pPr>
        <w:pStyle w:val="Default"/>
        <w:tabs>
          <w:tab w:val="left" w:pos="1080"/>
        </w:tabs>
        <w:spacing w:line="276" w:lineRule="auto"/>
        <w:ind w:firstLine="851"/>
        <w:jc w:val="both"/>
        <w:rPr>
          <w:sz w:val="28"/>
          <w:szCs w:val="28"/>
        </w:rPr>
      </w:pPr>
      <w:r w:rsidRPr="00110AE3">
        <w:rPr>
          <w:sz w:val="28"/>
          <w:szCs w:val="28"/>
        </w:rPr>
        <w:t>4.  Направить настоящее решение в Департамент территориальных органов исполнительной власти города Москвы, управу района Южное Медведково города Москвы</w:t>
      </w:r>
      <w:r w:rsidR="0075160C">
        <w:rPr>
          <w:sz w:val="28"/>
          <w:szCs w:val="28"/>
        </w:rPr>
        <w:t>,</w:t>
      </w:r>
      <w:r w:rsidRPr="00110AE3">
        <w:rPr>
          <w:sz w:val="28"/>
          <w:szCs w:val="28"/>
        </w:rPr>
        <w:t xml:space="preserve"> а также в адрес уполномоченн</w:t>
      </w:r>
      <w:r w:rsidR="000D0B0F">
        <w:rPr>
          <w:sz w:val="28"/>
          <w:szCs w:val="28"/>
        </w:rPr>
        <w:t>ых собственниками помещений лиц</w:t>
      </w:r>
      <w:r w:rsidRPr="00110AE3">
        <w:rPr>
          <w:sz w:val="28"/>
          <w:szCs w:val="28"/>
        </w:rPr>
        <w:t xml:space="preserve"> не позднее 5 рабочих дней со дня принятия. </w:t>
      </w:r>
    </w:p>
    <w:p w:rsidR="0096341A" w:rsidRDefault="00E03667" w:rsidP="00937BBF">
      <w:pPr>
        <w:pStyle w:val="2"/>
        <w:tabs>
          <w:tab w:val="left" w:pos="1080"/>
        </w:tabs>
        <w:spacing w:line="276" w:lineRule="auto"/>
        <w:ind w:firstLine="851"/>
        <w:rPr>
          <w:rFonts w:ascii="Times New Roman" w:hAnsi="Times New Roman"/>
          <w:sz w:val="28"/>
          <w:szCs w:val="28"/>
        </w:rPr>
      </w:pPr>
      <w:r w:rsidRPr="00110AE3">
        <w:rPr>
          <w:rFonts w:ascii="Times New Roman" w:hAnsi="Times New Roman"/>
          <w:sz w:val="28"/>
          <w:szCs w:val="28"/>
        </w:rPr>
        <w:t>5.  </w:t>
      </w:r>
      <w:r w:rsidR="0096341A">
        <w:rPr>
          <w:rFonts w:ascii="Times New Roman" w:hAnsi="Times New Roman"/>
          <w:sz w:val="28"/>
          <w:szCs w:val="28"/>
        </w:rPr>
        <w:t>Р</w:t>
      </w:r>
      <w:r w:rsidR="0096341A" w:rsidRPr="00110AE3">
        <w:rPr>
          <w:rFonts w:ascii="Times New Roman" w:hAnsi="Times New Roman"/>
          <w:sz w:val="28"/>
          <w:szCs w:val="28"/>
        </w:rPr>
        <w:t xml:space="preserve">азместить настоящее решение на </w:t>
      </w:r>
      <w:r w:rsidR="00035859" w:rsidRPr="00035859">
        <w:rPr>
          <w:rFonts w:ascii="Times New Roman" w:hAnsi="Times New Roman"/>
          <w:sz w:val="28"/>
          <w:szCs w:val="28"/>
        </w:rPr>
        <w:t>официальном сайте муниципального округа Южное Медведково www.yug-medvedkovo.ru</w:t>
      </w:r>
      <w:r w:rsidR="0096341A">
        <w:rPr>
          <w:rFonts w:ascii="Times New Roman" w:hAnsi="Times New Roman"/>
          <w:sz w:val="28"/>
          <w:szCs w:val="28"/>
        </w:rPr>
        <w:t xml:space="preserve"> не позднее 8 рабочих дней со дня принятия.</w:t>
      </w:r>
    </w:p>
    <w:p w:rsidR="00E03667" w:rsidRDefault="003F4C69" w:rsidP="00937BBF">
      <w:pPr>
        <w:pStyle w:val="2"/>
        <w:tabs>
          <w:tab w:val="left" w:pos="1080"/>
        </w:tabs>
        <w:spacing w:line="276" w:lineRule="auto"/>
        <w:ind w:firstLine="851"/>
        <w:rPr>
          <w:rFonts w:ascii="Times New Roman" w:hAnsi="Times New Roman"/>
          <w:sz w:val="28"/>
          <w:szCs w:val="28"/>
        </w:rPr>
      </w:pPr>
      <w:r>
        <w:rPr>
          <w:rFonts w:ascii="Times New Roman" w:hAnsi="Times New Roman"/>
          <w:sz w:val="28"/>
          <w:szCs w:val="28"/>
        </w:rPr>
        <w:t>6.</w:t>
      </w:r>
      <w:r w:rsidR="00E03667" w:rsidRPr="00110AE3">
        <w:rPr>
          <w:rFonts w:ascii="Times New Roman" w:hAnsi="Times New Roman"/>
          <w:sz w:val="28"/>
          <w:szCs w:val="28"/>
        </w:rPr>
        <w:t xml:space="preserve"> </w:t>
      </w:r>
      <w:r w:rsidR="0096341A" w:rsidRPr="00110AE3">
        <w:rPr>
          <w:rFonts w:ascii="Times New Roman" w:hAnsi="Times New Roman"/>
          <w:sz w:val="28"/>
          <w:szCs w:val="28"/>
        </w:rPr>
        <w:t>Опубликовать настоящее решение в бюллетене «Московский муниципальный вестник»</w:t>
      </w:r>
      <w:r w:rsidR="0096341A">
        <w:rPr>
          <w:rFonts w:ascii="Times New Roman" w:hAnsi="Times New Roman"/>
          <w:sz w:val="28"/>
          <w:szCs w:val="28"/>
        </w:rPr>
        <w:t>.</w:t>
      </w:r>
    </w:p>
    <w:p w:rsidR="00E03667" w:rsidRPr="00110AE3" w:rsidRDefault="003F4C69" w:rsidP="00937BBF">
      <w:pPr>
        <w:pStyle w:val="2"/>
        <w:tabs>
          <w:tab w:val="left" w:pos="1080"/>
        </w:tabs>
        <w:spacing w:line="276" w:lineRule="auto"/>
        <w:ind w:firstLine="851"/>
        <w:rPr>
          <w:rFonts w:ascii="Times New Roman" w:hAnsi="Times New Roman"/>
          <w:sz w:val="28"/>
          <w:szCs w:val="28"/>
        </w:rPr>
      </w:pPr>
      <w:r>
        <w:rPr>
          <w:rFonts w:ascii="Times New Roman" w:hAnsi="Times New Roman"/>
          <w:sz w:val="28"/>
          <w:szCs w:val="28"/>
        </w:rPr>
        <w:t>7</w:t>
      </w:r>
      <w:r w:rsidR="00E03667" w:rsidRPr="00110AE3">
        <w:rPr>
          <w:rFonts w:ascii="Times New Roman" w:hAnsi="Times New Roman"/>
          <w:sz w:val="28"/>
          <w:szCs w:val="28"/>
        </w:rPr>
        <w:t>.  Настоящее решение вступает в силу со дня его принятия.</w:t>
      </w:r>
    </w:p>
    <w:p w:rsidR="00E03667" w:rsidRPr="00110AE3" w:rsidRDefault="003F4C69" w:rsidP="00937BBF">
      <w:pPr>
        <w:tabs>
          <w:tab w:val="left" w:pos="1080"/>
        </w:tabs>
        <w:autoSpaceDE w:val="0"/>
        <w:autoSpaceDN w:val="0"/>
        <w:adjustRightInd w:val="0"/>
        <w:spacing w:line="276" w:lineRule="auto"/>
        <w:ind w:firstLine="851"/>
        <w:jc w:val="both"/>
        <w:rPr>
          <w:sz w:val="28"/>
          <w:szCs w:val="28"/>
        </w:rPr>
      </w:pPr>
      <w:r>
        <w:rPr>
          <w:sz w:val="28"/>
          <w:szCs w:val="28"/>
        </w:rPr>
        <w:t>8</w:t>
      </w:r>
      <w:r w:rsidR="00E03667" w:rsidRPr="00110AE3">
        <w:rPr>
          <w:sz w:val="28"/>
          <w:szCs w:val="28"/>
        </w:rPr>
        <w:t xml:space="preserve">.  Контроль за выполнением настоящего решения возложить на главу муниципального округа Южное </w:t>
      </w:r>
      <w:r w:rsidR="007803A5" w:rsidRPr="00110AE3">
        <w:rPr>
          <w:sz w:val="28"/>
          <w:szCs w:val="28"/>
        </w:rPr>
        <w:t>Медведково Иванова</w:t>
      </w:r>
      <w:r w:rsidR="00E03667" w:rsidRPr="00110AE3">
        <w:rPr>
          <w:sz w:val="28"/>
          <w:szCs w:val="28"/>
        </w:rPr>
        <w:t xml:space="preserve"> О.А.</w:t>
      </w:r>
    </w:p>
    <w:p w:rsidR="00E03667" w:rsidRPr="00110AE3" w:rsidRDefault="00E03667" w:rsidP="00E03667">
      <w:pPr>
        <w:ind w:firstLine="540"/>
        <w:jc w:val="both"/>
        <w:rPr>
          <w:sz w:val="28"/>
          <w:szCs w:val="28"/>
        </w:rPr>
      </w:pPr>
    </w:p>
    <w:p w:rsidR="00E03667" w:rsidRPr="00601AB5" w:rsidRDefault="00E03667" w:rsidP="00E03667">
      <w:pPr>
        <w:jc w:val="both"/>
      </w:pPr>
    </w:p>
    <w:p w:rsidR="00E03667" w:rsidRPr="00B71148" w:rsidRDefault="00E03667" w:rsidP="00993F47">
      <w:pPr>
        <w:rPr>
          <w:b/>
          <w:sz w:val="28"/>
          <w:szCs w:val="28"/>
        </w:rPr>
      </w:pPr>
      <w:r w:rsidRPr="00B71148">
        <w:rPr>
          <w:b/>
          <w:sz w:val="28"/>
          <w:szCs w:val="28"/>
        </w:rPr>
        <w:t>Глава муниципального округа</w:t>
      </w:r>
    </w:p>
    <w:p w:rsidR="003F5BEC" w:rsidRPr="00B71148" w:rsidRDefault="00E03667" w:rsidP="00993F47">
      <w:pPr>
        <w:rPr>
          <w:b/>
          <w:sz w:val="28"/>
          <w:szCs w:val="28"/>
        </w:rPr>
        <w:sectPr w:rsidR="003F5BEC" w:rsidRPr="00B71148" w:rsidSect="004820A2">
          <w:headerReference w:type="default" r:id="rId10"/>
          <w:pgSz w:w="11906" w:h="16838"/>
          <w:pgMar w:top="567" w:right="746" w:bottom="1276" w:left="1276" w:header="708" w:footer="708" w:gutter="0"/>
          <w:cols w:space="708"/>
          <w:titlePg/>
          <w:docGrid w:linePitch="360"/>
        </w:sectPr>
      </w:pPr>
      <w:r w:rsidRPr="00B71148">
        <w:rPr>
          <w:b/>
          <w:sz w:val="28"/>
          <w:szCs w:val="28"/>
        </w:rPr>
        <w:t xml:space="preserve">Южное Медведково </w:t>
      </w:r>
      <w:r w:rsidRPr="00B71148">
        <w:rPr>
          <w:b/>
          <w:sz w:val="28"/>
          <w:szCs w:val="28"/>
        </w:rPr>
        <w:tab/>
      </w:r>
      <w:r w:rsidRPr="00B71148">
        <w:rPr>
          <w:b/>
          <w:sz w:val="28"/>
          <w:szCs w:val="28"/>
        </w:rPr>
        <w:tab/>
      </w:r>
      <w:r w:rsidRPr="00B71148">
        <w:rPr>
          <w:b/>
          <w:sz w:val="28"/>
          <w:szCs w:val="28"/>
        </w:rPr>
        <w:tab/>
      </w:r>
      <w:r w:rsidRPr="00B71148">
        <w:rPr>
          <w:b/>
          <w:sz w:val="28"/>
          <w:szCs w:val="28"/>
        </w:rPr>
        <w:tab/>
      </w:r>
      <w:r w:rsidRPr="00B71148">
        <w:rPr>
          <w:b/>
          <w:sz w:val="28"/>
          <w:szCs w:val="28"/>
        </w:rPr>
        <w:tab/>
      </w:r>
      <w:r w:rsidRPr="00B71148">
        <w:rPr>
          <w:b/>
          <w:sz w:val="28"/>
          <w:szCs w:val="28"/>
        </w:rPr>
        <w:tab/>
      </w:r>
      <w:r w:rsidR="00B71148">
        <w:rPr>
          <w:b/>
          <w:sz w:val="28"/>
          <w:szCs w:val="28"/>
        </w:rPr>
        <w:tab/>
      </w:r>
      <w:r w:rsidRPr="00B71148">
        <w:rPr>
          <w:b/>
          <w:sz w:val="28"/>
          <w:szCs w:val="28"/>
        </w:rPr>
        <w:tab/>
        <w:t>О.А. Иванов</w:t>
      </w:r>
    </w:p>
    <w:p w:rsidR="00A7197E" w:rsidRDefault="00A7197E" w:rsidP="002120D6">
      <w:pPr>
        <w:pStyle w:val="ConsNonformat"/>
        <w:widowControl/>
        <w:ind w:left="5387"/>
        <w:rPr>
          <w:rFonts w:ascii="Times New Roman" w:hAnsi="Times New Roman"/>
          <w:sz w:val="28"/>
          <w:szCs w:val="28"/>
        </w:rPr>
      </w:pPr>
      <w:r>
        <w:rPr>
          <w:rFonts w:ascii="Times New Roman" w:hAnsi="Times New Roman"/>
          <w:sz w:val="28"/>
          <w:szCs w:val="28"/>
        </w:rPr>
        <w:lastRenderedPageBreak/>
        <w:t xml:space="preserve">Приложение  </w:t>
      </w:r>
    </w:p>
    <w:p w:rsidR="00A7197E" w:rsidRDefault="00A7197E" w:rsidP="002120D6">
      <w:pPr>
        <w:pStyle w:val="ConsNormal"/>
        <w:widowControl/>
        <w:ind w:left="5387" w:firstLine="0"/>
        <w:jc w:val="both"/>
        <w:rPr>
          <w:rFonts w:ascii="Times New Roman" w:hAnsi="Times New Roman"/>
          <w:sz w:val="28"/>
          <w:szCs w:val="28"/>
        </w:rPr>
      </w:pPr>
      <w:r>
        <w:rPr>
          <w:rFonts w:ascii="Times New Roman" w:hAnsi="Times New Roman"/>
          <w:sz w:val="28"/>
          <w:szCs w:val="28"/>
        </w:rPr>
        <w:t>к решению Совета депутатов</w:t>
      </w:r>
    </w:p>
    <w:p w:rsidR="00A7197E" w:rsidRDefault="00A7197E" w:rsidP="002120D6">
      <w:pPr>
        <w:pStyle w:val="ConsNormal"/>
        <w:widowControl/>
        <w:ind w:left="5387" w:firstLine="0"/>
        <w:jc w:val="both"/>
        <w:rPr>
          <w:rFonts w:ascii="Times New Roman" w:hAnsi="Times New Roman"/>
          <w:sz w:val="28"/>
          <w:szCs w:val="28"/>
        </w:rPr>
      </w:pPr>
      <w:r>
        <w:rPr>
          <w:rFonts w:ascii="Times New Roman" w:hAnsi="Times New Roman"/>
          <w:sz w:val="28"/>
          <w:szCs w:val="28"/>
        </w:rPr>
        <w:t>муниципального округа</w:t>
      </w:r>
    </w:p>
    <w:p w:rsidR="00A7197E" w:rsidRDefault="00A7197E" w:rsidP="002120D6">
      <w:pPr>
        <w:pStyle w:val="ConsNormal"/>
        <w:widowControl/>
        <w:ind w:left="5387" w:firstLine="0"/>
        <w:jc w:val="both"/>
        <w:rPr>
          <w:rFonts w:ascii="Times New Roman" w:hAnsi="Times New Roman"/>
          <w:sz w:val="28"/>
          <w:szCs w:val="28"/>
        </w:rPr>
      </w:pPr>
      <w:r>
        <w:rPr>
          <w:rFonts w:ascii="Times New Roman" w:hAnsi="Times New Roman"/>
          <w:sz w:val="28"/>
          <w:szCs w:val="28"/>
        </w:rPr>
        <w:t>Южное Медведково</w:t>
      </w:r>
    </w:p>
    <w:p w:rsidR="00A7197E" w:rsidRDefault="007803A5" w:rsidP="002120D6">
      <w:pPr>
        <w:shd w:val="clear" w:color="auto" w:fill="FFFFFF"/>
        <w:ind w:left="5387"/>
        <w:jc w:val="both"/>
        <w:rPr>
          <w:bCs/>
          <w:spacing w:val="-6"/>
          <w:sz w:val="28"/>
          <w:szCs w:val="28"/>
        </w:rPr>
      </w:pPr>
      <w:r>
        <w:rPr>
          <w:bCs/>
          <w:spacing w:val="-6"/>
          <w:sz w:val="28"/>
          <w:szCs w:val="28"/>
        </w:rPr>
        <w:t xml:space="preserve">от </w:t>
      </w:r>
      <w:r w:rsidR="00C85603">
        <w:rPr>
          <w:bCs/>
          <w:spacing w:val="-6"/>
          <w:sz w:val="28"/>
          <w:szCs w:val="28"/>
        </w:rPr>
        <w:t>29</w:t>
      </w:r>
      <w:r w:rsidR="006E1019">
        <w:rPr>
          <w:bCs/>
          <w:spacing w:val="-6"/>
          <w:sz w:val="28"/>
          <w:szCs w:val="28"/>
        </w:rPr>
        <w:t xml:space="preserve"> </w:t>
      </w:r>
      <w:r w:rsidR="00C85603">
        <w:rPr>
          <w:bCs/>
          <w:spacing w:val="-6"/>
          <w:sz w:val="28"/>
          <w:szCs w:val="28"/>
        </w:rPr>
        <w:t>апреля</w:t>
      </w:r>
      <w:r w:rsidR="00A7197E">
        <w:rPr>
          <w:bCs/>
          <w:spacing w:val="-6"/>
          <w:sz w:val="28"/>
          <w:szCs w:val="28"/>
        </w:rPr>
        <w:t xml:space="preserve"> 20</w:t>
      </w:r>
      <w:r w:rsidR="00C85603">
        <w:rPr>
          <w:bCs/>
          <w:spacing w:val="-6"/>
          <w:sz w:val="28"/>
          <w:szCs w:val="28"/>
        </w:rPr>
        <w:t>21</w:t>
      </w:r>
      <w:r w:rsidR="00A7197E">
        <w:rPr>
          <w:bCs/>
          <w:spacing w:val="-6"/>
          <w:sz w:val="28"/>
          <w:szCs w:val="28"/>
        </w:rPr>
        <w:t xml:space="preserve"> года № 0</w:t>
      </w:r>
      <w:r w:rsidR="00C85603">
        <w:rPr>
          <w:bCs/>
          <w:spacing w:val="-6"/>
          <w:sz w:val="28"/>
          <w:szCs w:val="28"/>
        </w:rPr>
        <w:t>4</w:t>
      </w:r>
      <w:r w:rsidR="00A7197E">
        <w:rPr>
          <w:bCs/>
          <w:spacing w:val="-6"/>
          <w:sz w:val="28"/>
          <w:szCs w:val="28"/>
        </w:rPr>
        <w:t>/</w:t>
      </w:r>
      <w:r w:rsidR="00217386">
        <w:rPr>
          <w:bCs/>
          <w:spacing w:val="-6"/>
          <w:sz w:val="28"/>
          <w:szCs w:val="28"/>
        </w:rPr>
        <w:t>3</w:t>
      </w:r>
      <w:r w:rsidR="00A7197E">
        <w:rPr>
          <w:bCs/>
          <w:spacing w:val="-6"/>
          <w:sz w:val="28"/>
          <w:szCs w:val="28"/>
        </w:rPr>
        <w:t xml:space="preserve"> - СД</w:t>
      </w:r>
    </w:p>
    <w:p w:rsidR="00A7197E" w:rsidRDefault="00A7197E" w:rsidP="00A7197E">
      <w:pPr>
        <w:ind w:left="4680" w:right="-6"/>
        <w:rPr>
          <w:sz w:val="28"/>
          <w:szCs w:val="28"/>
        </w:rPr>
      </w:pPr>
    </w:p>
    <w:p w:rsidR="001123FF" w:rsidRDefault="001123FF" w:rsidP="00A7197E">
      <w:pPr>
        <w:jc w:val="center"/>
        <w:rPr>
          <w:b/>
          <w:bCs/>
          <w:spacing w:val="-6"/>
          <w:sz w:val="28"/>
          <w:szCs w:val="28"/>
        </w:rPr>
      </w:pPr>
    </w:p>
    <w:p w:rsidR="009A4A63" w:rsidRDefault="009A4A63" w:rsidP="009A4A63">
      <w:pPr>
        <w:ind w:left="142"/>
        <w:jc w:val="center"/>
        <w:rPr>
          <w:b/>
          <w:sz w:val="28"/>
          <w:szCs w:val="28"/>
        </w:rPr>
      </w:pPr>
      <w:r w:rsidRPr="005905E5">
        <w:rPr>
          <w:b/>
          <w:sz w:val="28"/>
          <w:szCs w:val="28"/>
        </w:rPr>
        <w:t xml:space="preserve">Проект размещения ограждающих устройств (шлагбаумов) </w:t>
      </w:r>
    </w:p>
    <w:p w:rsidR="009A4A63" w:rsidRDefault="009A4A63" w:rsidP="009A4A63">
      <w:pPr>
        <w:ind w:left="142"/>
        <w:jc w:val="center"/>
        <w:rPr>
          <w:b/>
          <w:sz w:val="28"/>
          <w:szCs w:val="28"/>
        </w:rPr>
      </w:pPr>
      <w:r w:rsidRPr="005905E5">
        <w:rPr>
          <w:b/>
          <w:sz w:val="28"/>
          <w:szCs w:val="28"/>
        </w:rPr>
        <w:t xml:space="preserve">для регулирования въезда и (или) выезда транспортных средств </w:t>
      </w:r>
    </w:p>
    <w:p w:rsidR="009A4A63" w:rsidRPr="005905E5" w:rsidRDefault="009A4A63" w:rsidP="009A4A63">
      <w:pPr>
        <w:ind w:left="142"/>
        <w:jc w:val="center"/>
        <w:rPr>
          <w:b/>
          <w:sz w:val="28"/>
          <w:szCs w:val="28"/>
        </w:rPr>
      </w:pPr>
      <w:r w:rsidRPr="005905E5">
        <w:rPr>
          <w:b/>
          <w:sz w:val="28"/>
          <w:szCs w:val="28"/>
        </w:rPr>
        <w:t xml:space="preserve">на придомовую территорию двух многоквартирных домов по адресам: </w:t>
      </w:r>
    </w:p>
    <w:p w:rsidR="009A4A63" w:rsidRPr="005905E5" w:rsidRDefault="009A4A63" w:rsidP="009A4A63">
      <w:pPr>
        <w:ind w:left="142"/>
        <w:jc w:val="center"/>
        <w:rPr>
          <w:b/>
          <w:sz w:val="28"/>
          <w:szCs w:val="28"/>
        </w:rPr>
      </w:pPr>
      <w:r w:rsidRPr="005905E5">
        <w:rPr>
          <w:b/>
          <w:sz w:val="28"/>
          <w:szCs w:val="28"/>
        </w:rPr>
        <w:t>ул. Молодцова, д. 31, корп. 2, ул. Молодцова, д. 31, корп. 3</w:t>
      </w:r>
    </w:p>
    <w:p w:rsidR="009A4A63" w:rsidRPr="005905E5" w:rsidRDefault="009A4A63" w:rsidP="009A4A63">
      <w:pPr>
        <w:ind w:left="142"/>
        <w:jc w:val="center"/>
        <w:rPr>
          <w:sz w:val="28"/>
          <w:szCs w:val="28"/>
        </w:rPr>
      </w:pPr>
    </w:p>
    <w:p w:rsidR="009A4A63" w:rsidRPr="005905E5" w:rsidRDefault="009A4A63" w:rsidP="009A4A63">
      <w:pPr>
        <w:ind w:left="142"/>
        <w:jc w:val="center"/>
        <w:rPr>
          <w:sz w:val="28"/>
          <w:szCs w:val="28"/>
        </w:rPr>
      </w:pPr>
    </w:p>
    <w:p w:rsidR="009A4A63" w:rsidRDefault="004C7BC5" w:rsidP="009A4A63">
      <w:pPr>
        <w:spacing w:line="259" w:lineRule="auto"/>
        <w:jc w:val="center"/>
        <w:rPr>
          <w:sz w:val="28"/>
          <w:szCs w:val="28"/>
          <w:lang w:val="en-US"/>
        </w:rPr>
      </w:pPr>
      <w:r w:rsidRPr="007B50F2">
        <w:rPr>
          <w:noProof/>
        </w:rPr>
        <w:drawing>
          <wp:inline distT="0" distB="0" distL="0" distR="0">
            <wp:extent cx="6205855" cy="6000115"/>
            <wp:effectExtent l="0" t="0" r="0" b="0"/>
            <wp:docPr id="1" name="Рисунок 0" descr="ЛИСТ НОВЫЙ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ИСТ НОВЫЙ Model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5855" cy="6000115"/>
                    </a:xfrm>
                    <a:prstGeom prst="rect">
                      <a:avLst/>
                    </a:prstGeom>
                    <a:noFill/>
                    <a:ln>
                      <a:noFill/>
                    </a:ln>
                  </pic:spPr>
                </pic:pic>
              </a:graphicData>
            </a:graphic>
          </wp:inline>
        </w:drawing>
      </w:r>
    </w:p>
    <w:p w:rsidR="009A4A63" w:rsidRPr="009A4A63" w:rsidRDefault="009A4A63" w:rsidP="009A4A63">
      <w:pPr>
        <w:spacing w:beforeAutospacing="1" w:afterAutospacing="1"/>
        <w:rPr>
          <w:rFonts w:ascii="Arial" w:eastAsia="Arial" w:hAnsi="Arial" w:cs="Arial"/>
          <w:sz w:val="15"/>
          <w:szCs w:val="15"/>
          <w:lang w:val="en-US"/>
        </w:rPr>
      </w:pPr>
    </w:p>
    <w:p w:rsidR="009A4A63" w:rsidRPr="009A4A63" w:rsidRDefault="009A4A63" w:rsidP="009A4A63">
      <w:pPr>
        <w:spacing w:before="100" w:beforeAutospacing="1" w:after="100" w:afterAutospacing="1"/>
        <w:rPr>
          <w:rFonts w:ascii="Arial" w:eastAsia="Arial" w:hAnsi="Arial" w:cs="Arial"/>
          <w:sz w:val="15"/>
          <w:szCs w:val="15"/>
          <w:lang w:val="en-US"/>
        </w:rPr>
        <w:sectPr w:rsidR="009A4A63" w:rsidRPr="009A4A63" w:rsidSect="004820A2">
          <w:footerReference w:type="default" r:id="rId12"/>
          <w:pgSz w:w="11906" w:h="16838"/>
          <w:pgMar w:top="709" w:right="850" w:bottom="709" w:left="1276" w:header="708" w:footer="431" w:gutter="0"/>
          <w:pgNumType w:start="1"/>
          <w:cols w:space="708"/>
          <w:titlePg/>
          <w:docGrid w:linePitch="360"/>
        </w:sectPr>
      </w:pPr>
    </w:p>
    <w:p w:rsidR="009A4A63" w:rsidRPr="009A4A63" w:rsidRDefault="004820A2" w:rsidP="004820A2">
      <w:pPr>
        <w:tabs>
          <w:tab w:val="center" w:pos="4961"/>
          <w:tab w:val="right" w:pos="9923"/>
        </w:tabs>
        <w:spacing w:beforeAutospacing="1" w:afterAutospacing="1"/>
        <w:rPr>
          <w:sz w:val="32"/>
          <w:szCs w:val="32"/>
          <w:lang w:val="en-US"/>
        </w:rPr>
      </w:pPr>
      <w:r>
        <w:rPr>
          <w:b/>
          <w:bCs/>
          <w:sz w:val="32"/>
          <w:szCs w:val="32"/>
        </w:rPr>
        <w:lastRenderedPageBreak/>
        <w:tab/>
      </w:r>
      <w:r w:rsidR="009A4A63" w:rsidRPr="009A4A63">
        <w:rPr>
          <w:b/>
          <w:bCs/>
          <w:sz w:val="32"/>
          <w:szCs w:val="32"/>
        </w:rPr>
        <w:t>Пояснительная записка</w:t>
      </w:r>
      <w:r>
        <w:rPr>
          <w:b/>
          <w:bCs/>
          <w:sz w:val="32"/>
          <w:szCs w:val="32"/>
        </w:rPr>
        <w:tab/>
      </w:r>
    </w:p>
    <w:p w:rsidR="009A4A63" w:rsidRPr="00B64094" w:rsidRDefault="009A4A63" w:rsidP="009A4A63">
      <w:pPr>
        <w:pStyle w:val="a9"/>
        <w:numPr>
          <w:ilvl w:val="0"/>
          <w:numId w:val="1"/>
        </w:numPr>
        <w:tabs>
          <w:tab w:val="num" w:pos="305"/>
        </w:tabs>
        <w:spacing w:after="120" w:line="259" w:lineRule="auto"/>
        <w:ind w:left="0" w:firstLine="709"/>
        <w:jc w:val="both"/>
        <w:rPr>
          <w:rFonts w:ascii="Times New Roman" w:eastAsia="Times New Roman" w:hAnsi="Times New Roman"/>
          <w:sz w:val="24"/>
          <w:szCs w:val="24"/>
        </w:rPr>
      </w:pPr>
      <w:r w:rsidRPr="00B64094">
        <w:rPr>
          <w:rFonts w:ascii="Times New Roman" w:eastAsia="Times New Roman" w:hAnsi="Times New Roman"/>
          <w:sz w:val="24"/>
          <w:szCs w:val="24"/>
        </w:rPr>
        <w:t>Для осуществления регулирования въезда/выезда транспортных средств на придомовой территории многоквартирных домов по адресу: г. Москва, ул. Молодцова, д. 31, корп. 2</w:t>
      </w:r>
      <w:r w:rsidRPr="00B64094">
        <w:rPr>
          <w:rFonts w:ascii="Times New Roman" w:hAnsi="Times New Roman"/>
          <w:b/>
          <w:bCs/>
        </w:rPr>
        <w:t xml:space="preserve"> </w:t>
      </w:r>
      <w:r w:rsidRPr="00B64094">
        <w:rPr>
          <w:rFonts w:ascii="Times New Roman" w:hAnsi="Times New Roman"/>
          <w:bCs/>
          <w:sz w:val="24"/>
          <w:szCs w:val="24"/>
        </w:rPr>
        <w:t>и</w:t>
      </w:r>
      <w:r w:rsidRPr="00B64094">
        <w:rPr>
          <w:rFonts w:ascii="Times New Roman" w:hAnsi="Times New Roman"/>
          <w:b/>
          <w:bCs/>
        </w:rPr>
        <w:t xml:space="preserve"> </w:t>
      </w:r>
      <w:r w:rsidRPr="00B64094">
        <w:rPr>
          <w:rFonts w:ascii="Times New Roman" w:eastAsia="Times New Roman" w:hAnsi="Times New Roman"/>
          <w:sz w:val="24"/>
          <w:szCs w:val="24"/>
        </w:rPr>
        <w:t xml:space="preserve">г. Москва, ул. Молодцова, д. 31, корп. 3 устанавливаются ограждающие устройства в виде шлагбаумов, расположенных в местах контрольно-пропускных пунктов (КПП) по периметру территории, согласно прилагаемой схемы, утверждаемой собранием собственников помещений многоквартирных домов. </w:t>
      </w:r>
    </w:p>
    <w:p w:rsidR="009A4A63" w:rsidRPr="00B64094" w:rsidRDefault="009A4A63" w:rsidP="009A4A63">
      <w:pPr>
        <w:pStyle w:val="a9"/>
        <w:numPr>
          <w:ilvl w:val="0"/>
          <w:numId w:val="1"/>
        </w:numPr>
        <w:tabs>
          <w:tab w:val="num" w:pos="444"/>
        </w:tabs>
        <w:spacing w:after="120" w:line="259" w:lineRule="auto"/>
        <w:ind w:left="0" w:firstLine="709"/>
        <w:jc w:val="both"/>
        <w:rPr>
          <w:rFonts w:ascii="Times New Roman" w:eastAsia="Times New Roman" w:hAnsi="Times New Roman"/>
          <w:sz w:val="24"/>
          <w:szCs w:val="24"/>
        </w:rPr>
      </w:pPr>
      <w:r w:rsidRPr="00B64094">
        <w:rPr>
          <w:rFonts w:ascii="Times New Roman" w:eastAsia="Times New Roman" w:hAnsi="Times New Roman"/>
          <w:sz w:val="24"/>
          <w:szCs w:val="24"/>
        </w:rPr>
        <w:t xml:space="preserve">Размещение ограждающих устройств (шлагбаумов) охватывает придомовую территорию вышеуказанного многоквартирного дома. </w:t>
      </w:r>
    </w:p>
    <w:p w:rsidR="009A4A63" w:rsidRPr="00B64094" w:rsidRDefault="009A4A63" w:rsidP="009A4A63">
      <w:pPr>
        <w:pStyle w:val="a9"/>
        <w:numPr>
          <w:ilvl w:val="0"/>
          <w:numId w:val="1"/>
        </w:numPr>
        <w:tabs>
          <w:tab w:val="num" w:pos="348"/>
        </w:tabs>
        <w:spacing w:after="120" w:line="259" w:lineRule="auto"/>
        <w:ind w:left="0" w:firstLine="709"/>
        <w:jc w:val="both"/>
        <w:rPr>
          <w:rFonts w:ascii="Times New Roman" w:eastAsia="Times New Roman" w:hAnsi="Times New Roman"/>
          <w:sz w:val="24"/>
          <w:szCs w:val="24"/>
        </w:rPr>
      </w:pPr>
      <w:r w:rsidRPr="00B64094">
        <w:rPr>
          <w:rFonts w:ascii="Times New Roman" w:eastAsia="Times New Roman" w:hAnsi="Times New Roman"/>
          <w:sz w:val="24"/>
          <w:szCs w:val="24"/>
        </w:rPr>
        <w:t xml:space="preserve">Согласно прилагаемой схеме (рис.1) территория, охватывающая указанные многоквартирные дома, имеет 3 выезда/въезда для транспортных средств, на которых предусматривается установка 3 шлагбаумов. </w:t>
      </w:r>
    </w:p>
    <w:p w:rsidR="009A4A63" w:rsidRPr="00B64094" w:rsidRDefault="009A4A63" w:rsidP="009A4A63">
      <w:pPr>
        <w:spacing w:after="120" w:line="259" w:lineRule="auto"/>
        <w:ind w:firstLine="709"/>
        <w:jc w:val="both"/>
      </w:pPr>
      <w:r w:rsidRPr="00B64094">
        <w:t xml:space="preserve">Для проезда автотранспорта на территорию вышеуказанных многоквартирных домов устанавливаются следующие контрольно-пропускные пункты (КПП) с встроенными автоматическими шлагбаумами: </w:t>
      </w:r>
    </w:p>
    <w:p w:rsidR="009A4A63" w:rsidRPr="00B64094" w:rsidRDefault="009A4A63" w:rsidP="009A4A63">
      <w:pPr>
        <w:spacing w:after="120" w:line="259" w:lineRule="auto"/>
        <w:ind w:firstLine="709"/>
        <w:jc w:val="both"/>
      </w:pPr>
      <w:r w:rsidRPr="00B64094">
        <w:t xml:space="preserve">– КПП № 1 (рядом с домом 31 к. 3 со стороны школы) – для въезда и выезда автотранспорта собственников/арендаторов помещений в автоматизированном режиме, имеющих пропуска установленного образца, а также гостей по разовым заявкам; </w:t>
      </w:r>
    </w:p>
    <w:p w:rsidR="009A4A63" w:rsidRPr="00B64094" w:rsidRDefault="009A4A63" w:rsidP="009A4A63">
      <w:pPr>
        <w:spacing w:after="120" w:line="259" w:lineRule="auto"/>
        <w:ind w:firstLine="709"/>
        <w:jc w:val="both"/>
      </w:pPr>
      <w:r w:rsidRPr="00B64094">
        <w:t>– КПП № 2 (рядом с домом 31 к. 3 со стороны школы) – для въезда и выезда автотранспорта собственников/арендаторов помещений в автоматизированном режиме, имеющих пропуска установленного образца, а также гостей по разовым заявкам</w:t>
      </w:r>
      <w:r w:rsidR="0068320D">
        <w:t>;</w:t>
      </w:r>
    </w:p>
    <w:p w:rsidR="009A4A63" w:rsidRPr="00B64094" w:rsidRDefault="009A4A63" w:rsidP="009A4A63">
      <w:pPr>
        <w:spacing w:after="120" w:line="259" w:lineRule="auto"/>
        <w:ind w:firstLine="709"/>
        <w:jc w:val="both"/>
      </w:pPr>
      <w:r w:rsidRPr="00B64094">
        <w:t xml:space="preserve">– КПП № 3 (между домами 31 к.2 и 31 к.3) – для въезда и выезда автотранспорта собственников/арендаторов помещений в автоматизированном режиме, имеющих пропуска установленного образца, а также гостей по разовым заявкам; </w:t>
      </w:r>
    </w:p>
    <w:p w:rsidR="009A4A63" w:rsidRPr="00B64094" w:rsidRDefault="009A4A63" w:rsidP="009A4A63">
      <w:pPr>
        <w:spacing w:after="120" w:line="259" w:lineRule="auto"/>
        <w:ind w:firstLine="709"/>
        <w:jc w:val="both"/>
      </w:pPr>
      <w:r w:rsidRPr="00B64094">
        <w:t xml:space="preserve">- Управление шлагбаумами осуществляется сотрудниками частной диспетчерской организации, обеспечивающей круглосуточный пропускной режим. </w:t>
      </w:r>
    </w:p>
    <w:p w:rsidR="009A4A63" w:rsidRPr="00B64094" w:rsidRDefault="009A4A63" w:rsidP="009A4A63">
      <w:pPr>
        <w:pStyle w:val="a9"/>
        <w:numPr>
          <w:ilvl w:val="0"/>
          <w:numId w:val="1"/>
        </w:numPr>
        <w:tabs>
          <w:tab w:val="num" w:pos="264"/>
        </w:tabs>
        <w:spacing w:after="120" w:line="259" w:lineRule="auto"/>
        <w:ind w:left="0" w:firstLine="709"/>
        <w:jc w:val="both"/>
        <w:rPr>
          <w:rFonts w:ascii="Times New Roman" w:eastAsia="Times New Roman" w:hAnsi="Times New Roman"/>
          <w:sz w:val="24"/>
          <w:szCs w:val="24"/>
        </w:rPr>
      </w:pPr>
      <w:r w:rsidRPr="00B64094">
        <w:rPr>
          <w:rFonts w:ascii="Times New Roman" w:eastAsia="Times New Roman" w:hAnsi="Times New Roman"/>
          <w:sz w:val="24"/>
          <w:szCs w:val="24"/>
        </w:rPr>
        <w:t xml:space="preserve">Указанные на схеме въезды/выезды оборудуются автоматическими подъемными </w:t>
      </w:r>
    </w:p>
    <w:p w:rsidR="009A4A63" w:rsidRPr="00B64094" w:rsidRDefault="009A4A63" w:rsidP="009A4A63">
      <w:pPr>
        <w:spacing w:after="120" w:line="259" w:lineRule="auto"/>
        <w:ind w:firstLine="709"/>
        <w:jc w:val="both"/>
        <w:rPr>
          <w:b/>
          <w:bCs/>
        </w:rPr>
      </w:pPr>
      <w:r w:rsidRPr="00B64094">
        <w:t xml:space="preserve">Шлагбаум откатного типа </w:t>
      </w:r>
      <w:r w:rsidRPr="00B64094">
        <w:rPr>
          <w:lang w:val="en-US"/>
        </w:rPr>
        <w:t>DoorHan</w:t>
      </w:r>
      <w:r w:rsidRPr="00B64094">
        <w:t xml:space="preserve"> «</w:t>
      </w:r>
      <w:r w:rsidRPr="00B64094">
        <w:rPr>
          <w:lang w:val="en-US"/>
        </w:rPr>
        <w:t>Barrier</w:t>
      </w:r>
      <w:r w:rsidRPr="00B64094">
        <w:t xml:space="preserve"> </w:t>
      </w:r>
      <w:r w:rsidRPr="00B64094">
        <w:rPr>
          <w:lang w:val="en-US"/>
        </w:rPr>
        <w:t>Protector</w:t>
      </w:r>
      <w:r w:rsidRPr="00B64094">
        <w:t xml:space="preserve">» разработан для контроля доступа транспортных средств. Конструкция шлагбаума состоит из </w:t>
      </w:r>
      <w:r w:rsidR="006B3DA2" w:rsidRPr="00B64094">
        <w:t>металлической</w:t>
      </w:r>
      <w:r w:rsidR="006B3DA2">
        <w:t xml:space="preserve"> </w:t>
      </w:r>
      <w:r w:rsidRPr="00B64094">
        <w:t>стрелы, которая выполнена из оцинкованного профиля 71 х 60 х 3,5 мм, металлического корпуса с приводом и блоком управления. Все элементы покрыты порошково-</w:t>
      </w:r>
      <w:r w:rsidR="006B3DA2" w:rsidRPr="00B64094">
        <w:t>полимерной</w:t>
      </w:r>
      <w:r w:rsidRPr="00B64094">
        <w:t xml:space="preserve"> </w:t>
      </w:r>
      <w:r w:rsidR="006B3DA2" w:rsidRPr="00B64094">
        <w:t>краской</w:t>
      </w:r>
      <w:r w:rsidRPr="00B64094">
        <w:t xml:space="preserve">, на стреле расположены светоотражающие элементы. Шлагбаум </w:t>
      </w:r>
      <w:r w:rsidR="006B3DA2" w:rsidRPr="00B64094">
        <w:t>устойчив</w:t>
      </w:r>
      <w:r w:rsidRPr="00B64094">
        <w:t xml:space="preserve"> к внешним механическим </w:t>
      </w:r>
      <w:r w:rsidR="006B3DA2" w:rsidRPr="00B64094">
        <w:t>воздействиям</w:t>
      </w:r>
      <w:r w:rsidRPr="00B64094">
        <w:t xml:space="preserve"> и климатическим условиям на территории РФ. </w:t>
      </w:r>
      <w:r w:rsidR="006B3DA2" w:rsidRPr="00B64094">
        <w:t>Данный</w:t>
      </w:r>
      <w:r w:rsidRPr="00B64094">
        <w:t xml:space="preserve"> шлагбаум имеет повышенную скорость открытия/закрытия. Шлагбаум применяется на автопарковках, въездах в промышленные предприятия, дворовые территории, школы, детские сады и любые другие объекты, требующие системы контроля доступа транспортных средств. Шлагбаум снабжен регулируемым устройством безопасности, а также устройством фиксации стрелы в любом положении и ручным «расцепителем» для работы в случае отсутствия электроэнергии.</w:t>
      </w:r>
    </w:p>
    <w:p w:rsidR="009A4A63" w:rsidRPr="00B64094" w:rsidRDefault="009A4A63" w:rsidP="00A572D9">
      <w:pPr>
        <w:spacing w:line="259" w:lineRule="auto"/>
        <w:ind w:firstLine="709"/>
        <w:jc w:val="both"/>
      </w:pPr>
      <w:r w:rsidRPr="00B64094">
        <w:t>Право беспрепятственного круглосуточного проезда через все контрольно-пропускные пункты на придомовую территорию вышеуказанных многоквартирных домов имеют: пожарная спецтехника; транспортные средства правоохранительных органов; транспортные средства скорой медицинской помощи; транспорт служб Министерства РФ по делам гражданской обороны, чрезвычайным ситуациям и ликвидации последствий стихийных бедствий; а также транспорт организаций газового хозяйства, коммунальных служб и эксплуатирующих организаций.</w:t>
      </w:r>
    </w:p>
    <w:p w:rsidR="009A4A63" w:rsidRPr="00B64094" w:rsidRDefault="009A4A63" w:rsidP="009A4A63">
      <w:pPr>
        <w:spacing w:after="120" w:line="259" w:lineRule="auto"/>
        <w:ind w:firstLine="709"/>
        <w:jc w:val="both"/>
      </w:pPr>
      <w:r w:rsidRPr="00B64094">
        <w:lastRenderedPageBreak/>
        <w:t>Все работы по устройству кабельных,</w:t>
      </w:r>
      <w:r w:rsidRPr="00B64094">
        <w:rPr>
          <w:rFonts w:eastAsia="Arial"/>
        </w:rPr>
        <w:t> </w:t>
      </w:r>
      <w:r w:rsidRPr="00B64094">
        <w:t>силовых и слаботочных линий,</w:t>
      </w:r>
      <w:r w:rsidRPr="00B64094">
        <w:rPr>
          <w:rFonts w:eastAsia="Arial"/>
        </w:rPr>
        <w:t> </w:t>
      </w:r>
      <w:r w:rsidRPr="00B64094">
        <w:t>а также работы по монтажу шлагбаумов производятся в</w:t>
      </w:r>
      <w:r w:rsidRPr="00B64094">
        <w:rPr>
          <w:rFonts w:eastAsia="Arial"/>
        </w:rPr>
        <w:t> </w:t>
      </w:r>
      <w:r w:rsidRPr="00B64094">
        <w:t>соответствии</w:t>
      </w:r>
      <w:r w:rsidRPr="00B64094">
        <w:rPr>
          <w:rFonts w:eastAsia="Arial"/>
        </w:rPr>
        <w:t> </w:t>
      </w:r>
      <w:r w:rsidRPr="00B64094">
        <w:t>с Постановлением Правительства Москвы от</w:t>
      </w:r>
      <w:r w:rsidRPr="00B64094">
        <w:rPr>
          <w:rFonts w:eastAsia="Arial"/>
        </w:rPr>
        <w:t> </w:t>
      </w:r>
      <w:r w:rsidRPr="00B64094">
        <w:t>27.07.2013</w:t>
      </w:r>
      <w:r w:rsidRPr="00B64094">
        <w:rPr>
          <w:rFonts w:eastAsia="Arial"/>
        </w:rPr>
        <w:t> </w:t>
      </w:r>
      <w:r w:rsidRPr="00B64094">
        <w:t>№ 432-ПП</w:t>
      </w:r>
      <w:r w:rsidRPr="00B64094">
        <w:rPr>
          <w:rFonts w:eastAsia="Arial"/>
        </w:rPr>
        <w:t xml:space="preserve"> </w:t>
      </w:r>
      <w:r w:rsidRPr="00B64094">
        <w:t>"О видах,  параметрах и характеристиках объектов благоустройства территории, для размещения которых не требуется получение разрешения на строительство, и видах работ по изменению объектов капитального строительства и (или) их частей, не затрагивающих конструктивные и иные характеристики их надежности и безопасности, не нарушающих права третьих лиц и не превышающих предельные параметры разрешенного строительства, реконструкции,  установленные градостроительными планами соответствующих земельных участков, для выполнения которых не требуется получение разрешения на строительство" - разрешение на  проведение строительных работ по установке шлагбаумов с организацией оснований с  заглублением до 0.3 м НЕ ТРЕБУЕТСЯ. </w:t>
      </w:r>
    </w:p>
    <w:p w:rsidR="009A4A63" w:rsidRPr="00B64094" w:rsidRDefault="009A4A63" w:rsidP="009A4A63">
      <w:pPr>
        <w:spacing w:beforeAutospacing="1" w:afterAutospacing="1"/>
        <w:jc w:val="center"/>
      </w:pPr>
      <w:r w:rsidRPr="00B64094">
        <w:rPr>
          <w:b/>
          <w:bCs/>
        </w:rPr>
        <w:t>Используемое оборудование</w:t>
      </w:r>
    </w:p>
    <w:p w:rsidR="009A4A63" w:rsidRPr="00B64094" w:rsidRDefault="009A4A63" w:rsidP="009A4A63">
      <w:pPr>
        <w:spacing w:after="120" w:line="259" w:lineRule="auto"/>
        <w:ind w:firstLine="709"/>
        <w:jc w:val="both"/>
        <w:rPr>
          <w:rFonts w:eastAsia="Arial"/>
        </w:rPr>
      </w:pPr>
      <w:r w:rsidRPr="00B64094">
        <w:rPr>
          <w:b/>
          <w:bCs/>
        </w:rPr>
        <w:t>Шлагбаумы</w:t>
      </w:r>
      <w:r w:rsidRPr="00B64094">
        <w:rPr>
          <w:rFonts w:eastAsia="Arial"/>
          <w:b/>
          <w:bCs/>
        </w:rPr>
        <w:t xml:space="preserve">: </w:t>
      </w:r>
      <w:r w:rsidRPr="00B64094">
        <w:t>электромеханический откатной антивандальный шлагбаум DoorHan</w:t>
      </w:r>
      <w:r w:rsidRPr="00B64094">
        <w:rPr>
          <w:rFonts w:eastAsia="Arial"/>
        </w:rPr>
        <w:t xml:space="preserve"> “</w:t>
      </w:r>
      <w:r w:rsidRPr="00B64094">
        <w:rPr>
          <w:lang w:val="en-US"/>
        </w:rPr>
        <w:t>Barrier</w:t>
      </w:r>
      <w:r w:rsidRPr="00B64094">
        <w:rPr>
          <w:rFonts w:eastAsia="Arial"/>
        </w:rPr>
        <w:t xml:space="preserve"> </w:t>
      </w:r>
      <w:r w:rsidRPr="00B64094">
        <w:rPr>
          <w:lang w:val="en-US"/>
        </w:rPr>
        <w:t>protector</w:t>
      </w:r>
      <w:r w:rsidRPr="00B64094">
        <w:rPr>
          <w:rFonts w:eastAsia="Arial"/>
        </w:rPr>
        <w:t>”</w:t>
      </w:r>
      <w:r w:rsidRPr="00B64094">
        <w:t>, с шириной перекрываемого проезда 4 м</w:t>
      </w:r>
      <w:r w:rsidRPr="00B64094">
        <w:rPr>
          <w:rFonts w:eastAsia="Arial"/>
        </w:rPr>
        <w:t> </w:t>
      </w:r>
    </w:p>
    <w:p w:rsidR="009A4A63" w:rsidRPr="00B64094" w:rsidRDefault="009A4A63" w:rsidP="009A4A63">
      <w:pPr>
        <w:tabs>
          <w:tab w:val="left" w:pos="3600"/>
        </w:tabs>
        <w:spacing w:beforeAutospacing="1" w:afterAutospacing="1"/>
        <w:jc w:val="center"/>
        <w:rPr>
          <w:lang w:val="en-US"/>
        </w:rPr>
      </w:pPr>
      <w:r w:rsidRPr="00B64094">
        <w:rPr>
          <w:b/>
          <w:bCs/>
        </w:rPr>
        <w:t>Внешний вид шлагбаума</w:t>
      </w:r>
    </w:p>
    <w:p w:rsidR="009A4A63" w:rsidRPr="00B64094" w:rsidRDefault="004C7BC5" w:rsidP="009A4A63">
      <w:pPr>
        <w:jc w:val="both"/>
        <w:rPr>
          <w:rFonts w:eastAsia="Arial"/>
          <w:lang w:val="en-US"/>
        </w:rPr>
      </w:pPr>
      <w:r w:rsidRPr="00B64094">
        <w:rPr>
          <w:noProof/>
        </w:rPr>
        <w:drawing>
          <wp:inline distT="0" distB="0" distL="0" distR="0">
            <wp:extent cx="3671607" cy="2683873"/>
            <wp:effectExtent l="0" t="0" r="5080" b="2540"/>
            <wp:docPr id="2" name="Рисунок 137854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85432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7009" cy="2687822"/>
                    </a:xfrm>
                    <a:prstGeom prst="rect">
                      <a:avLst/>
                    </a:prstGeom>
                    <a:noFill/>
                    <a:ln>
                      <a:noFill/>
                    </a:ln>
                  </pic:spPr>
                </pic:pic>
              </a:graphicData>
            </a:graphic>
          </wp:inline>
        </w:drawing>
      </w:r>
    </w:p>
    <w:p w:rsidR="004A336B" w:rsidRDefault="004A336B" w:rsidP="009A4A63">
      <w:pPr>
        <w:jc w:val="center"/>
        <w:rPr>
          <w:sz w:val="15"/>
          <w:szCs w:val="15"/>
        </w:rPr>
      </w:pPr>
    </w:p>
    <w:p w:rsidR="009A4A63" w:rsidRPr="00B64094" w:rsidRDefault="009A4A63" w:rsidP="009A4A63">
      <w:pPr>
        <w:jc w:val="center"/>
        <w:rPr>
          <w:rFonts w:eastAsia="Arial"/>
          <w:sz w:val="15"/>
          <w:szCs w:val="15"/>
        </w:rPr>
      </w:pPr>
      <w:r w:rsidRPr="00B64094">
        <w:rPr>
          <w:sz w:val="15"/>
          <w:szCs w:val="15"/>
        </w:rPr>
        <w:t>(рис. 2</w:t>
      </w:r>
      <w:r w:rsidRPr="00B64094">
        <w:rPr>
          <w:rFonts w:eastAsia="Arial"/>
          <w:sz w:val="15"/>
          <w:szCs w:val="15"/>
        </w:rPr>
        <w:t>)</w:t>
      </w:r>
    </w:p>
    <w:p w:rsidR="009A4A63" w:rsidRPr="00B64094" w:rsidRDefault="009A4A63" w:rsidP="009A4A63">
      <w:pPr>
        <w:spacing w:after="120" w:line="259" w:lineRule="auto"/>
        <w:ind w:firstLine="709"/>
        <w:jc w:val="both"/>
        <w:rPr>
          <w:b/>
          <w:bCs/>
          <w:sz w:val="16"/>
          <w:szCs w:val="16"/>
        </w:rPr>
      </w:pPr>
    </w:p>
    <w:p w:rsidR="009A4A63" w:rsidRPr="00B64094" w:rsidRDefault="009A4A63" w:rsidP="009A4A63">
      <w:pPr>
        <w:spacing w:after="120" w:line="259" w:lineRule="auto"/>
        <w:ind w:firstLine="709"/>
        <w:jc w:val="both"/>
        <w:rPr>
          <w:rFonts w:eastAsia="Arial"/>
        </w:rPr>
      </w:pPr>
      <w:r w:rsidRPr="00B64094">
        <w:rPr>
          <w:b/>
          <w:bCs/>
        </w:rPr>
        <w:t>Камеры:</w:t>
      </w:r>
      <w:r w:rsidRPr="00B64094">
        <w:rPr>
          <w:rFonts w:eastAsia="Arial"/>
          <w:b/>
          <w:bCs/>
        </w:rPr>
        <w:t> </w:t>
      </w:r>
      <w:r w:rsidRPr="00B64094">
        <w:t>стандартного радиуса действия</w:t>
      </w:r>
      <w:r w:rsidRPr="00B64094">
        <w:rPr>
          <w:rFonts w:eastAsia="Arial"/>
        </w:rPr>
        <w:t xml:space="preserve"> </w:t>
      </w:r>
      <w:r w:rsidRPr="00B64094">
        <w:rPr>
          <w:lang w:val="en-US"/>
        </w:rPr>
        <w:t>HIWATCH</w:t>
      </w:r>
      <w:r w:rsidRPr="00B64094">
        <w:t xml:space="preserve"> 2,8</w:t>
      </w:r>
      <w:r w:rsidRPr="00B64094">
        <w:rPr>
          <w:rFonts w:eastAsia="Arial"/>
        </w:rPr>
        <w:t xml:space="preserve"> </w:t>
      </w:r>
      <w:r w:rsidRPr="00B64094">
        <w:t>мм (либо аналог)</w:t>
      </w:r>
      <w:r w:rsidRPr="00B64094">
        <w:rPr>
          <w:rFonts w:eastAsia="Arial"/>
        </w:rPr>
        <w:t>.</w:t>
      </w:r>
    </w:p>
    <w:p w:rsidR="009A4A63" w:rsidRPr="00B64094" w:rsidRDefault="009A4A63" w:rsidP="009A4A63">
      <w:pPr>
        <w:ind w:firstLine="709"/>
        <w:jc w:val="both"/>
        <w:rPr>
          <w:rFonts w:eastAsia="Arial"/>
        </w:rPr>
      </w:pPr>
      <w:r w:rsidRPr="00B64094">
        <w:t>Монтаж камер осуществляется на фасад здания, либо на мачту стандартным монтажным набором для крепления камер. </w:t>
      </w:r>
      <w:r w:rsidRPr="00B64094">
        <w:rPr>
          <w:rFonts w:eastAsia="Arial"/>
        </w:rPr>
        <w:t> </w:t>
      </w:r>
    </w:p>
    <w:p w:rsidR="009A4A63" w:rsidRPr="00B64094" w:rsidRDefault="004C7BC5" w:rsidP="009A4A63">
      <w:pPr>
        <w:spacing w:beforeAutospacing="1" w:afterAutospacing="1"/>
        <w:jc w:val="both"/>
      </w:pPr>
      <w:r w:rsidRPr="00B64094">
        <w:rPr>
          <w:noProof/>
        </w:rPr>
        <w:drawing>
          <wp:inline distT="0" distB="0" distL="0" distR="0">
            <wp:extent cx="2465705" cy="162306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705" cy="1623060"/>
                    </a:xfrm>
                    <a:prstGeom prst="rect">
                      <a:avLst/>
                    </a:prstGeom>
                    <a:noFill/>
                    <a:ln>
                      <a:noFill/>
                    </a:ln>
                  </pic:spPr>
                </pic:pic>
              </a:graphicData>
            </a:graphic>
          </wp:inline>
        </w:drawing>
      </w:r>
      <w:r w:rsidRPr="00B64094">
        <w:rPr>
          <w:noProof/>
        </w:rPr>
        <w:drawing>
          <wp:inline distT="0" distB="0" distL="0" distR="0">
            <wp:extent cx="2599055" cy="1520825"/>
            <wp:effectExtent l="0" t="0" r="0" b="0"/>
            <wp:docPr id="4" name="Рисунок 1379331871" descr="../Снимок%20экрана%202017-05-24%20в%2013.5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9331871" descr="../Снимок%20экрана%202017-05-24%20в%2013.52.5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9055" cy="1520825"/>
                    </a:xfrm>
                    <a:prstGeom prst="rect">
                      <a:avLst/>
                    </a:prstGeom>
                    <a:noFill/>
                    <a:ln>
                      <a:noFill/>
                    </a:ln>
                  </pic:spPr>
                </pic:pic>
              </a:graphicData>
            </a:graphic>
          </wp:inline>
        </w:drawing>
      </w:r>
    </w:p>
    <w:p w:rsidR="009A4A63" w:rsidRPr="00B64094" w:rsidRDefault="009A4A63" w:rsidP="009A4A63">
      <w:pPr>
        <w:spacing w:beforeAutospacing="1" w:afterAutospacing="1"/>
        <w:jc w:val="center"/>
        <w:rPr>
          <w:sz w:val="15"/>
          <w:szCs w:val="15"/>
        </w:rPr>
      </w:pPr>
      <w:r w:rsidRPr="00B64094">
        <w:rPr>
          <w:sz w:val="15"/>
          <w:szCs w:val="15"/>
        </w:rPr>
        <w:t>(рис. 3)</w:t>
      </w:r>
    </w:p>
    <w:p w:rsidR="009A4A63" w:rsidRPr="00B64094" w:rsidRDefault="009A4A63" w:rsidP="009A4A63">
      <w:pPr>
        <w:spacing w:after="120" w:line="259" w:lineRule="auto"/>
        <w:ind w:firstLine="709"/>
        <w:jc w:val="both"/>
        <w:rPr>
          <w:rFonts w:eastAsia="Arial"/>
        </w:rPr>
      </w:pPr>
      <w:r w:rsidRPr="00B64094">
        <w:rPr>
          <w:b/>
          <w:bCs/>
        </w:rPr>
        <w:lastRenderedPageBreak/>
        <w:t>Оборудование для диспетчеризации</w:t>
      </w:r>
      <w:r w:rsidRPr="00B64094">
        <w:rPr>
          <w:rFonts w:eastAsia="Arial"/>
          <w:b/>
          <w:bCs/>
        </w:rPr>
        <w:t>:</w:t>
      </w:r>
      <w:r w:rsidRPr="00B64094">
        <w:rPr>
          <w:rFonts w:eastAsia="Arial"/>
        </w:rPr>
        <w:t xml:space="preserve"> (</w:t>
      </w:r>
      <w:r w:rsidRPr="00B64094">
        <w:t>вызывая панель</w:t>
      </w:r>
      <w:r w:rsidRPr="00B64094">
        <w:rPr>
          <w:rFonts w:eastAsia="Arial"/>
        </w:rPr>
        <w:t xml:space="preserve">, </w:t>
      </w:r>
      <w:r w:rsidRPr="00B64094">
        <w:t>блок управления автоматикой) крепятся на/внутри тумбы шлагбаума.</w:t>
      </w:r>
      <w:r w:rsidRPr="00B64094">
        <w:rPr>
          <w:rFonts w:eastAsia="Arial"/>
        </w:rPr>
        <w:t> </w:t>
      </w:r>
    </w:p>
    <w:p w:rsidR="009A4A63" w:rsidRPr="00B64094" w:rsidRDefault="009A4A63" w:rsidP="009A4A63">
      <w:pPr>
        <w:spacing w:after="120" w:line="259" w:lineRule="auto"/>
        <w:ind w:firstLine="709"/>
        <w:jc w:val="both"/>
      </w:pPr>
      <w:r w:rsidRPr="00B64094">
        <w:t>Работа всех коммутационных устройств осуществляется посредством подключения</w:t>
      </w:r>
      <w:r w:rsidRPr="00B64094">
        <w:rPr>
          <w:rFonts w:eastAsia="Arial"/>
        </w:rPr>
        <w:t> </w:t>
      </w:r>
      <w:r w:rsidRPr="00B64094">
        <w:t>их к интернету кабельной</w:t>
      </w:r>
      <w:r w:rsidRPr="00B64094">
        <w:rPr>
          <w:rFonts w:eastAsia="Arial"/>
        </w:rPr>
        <w:t> </w:t>
      </w:r>
      <w:r w:rsidRPr="00B64094">
        <w:t>линией. </w:t>
      </w:r>
      <w:r w:rsidRPr="00B64094">
        <w:rPr>
          <w:rFonts w:eastAsia="Arial"/>
        </w:rPr>
        <w:t> </w:t>
      </w:r>
      <w:r w:rsidRPr="00B64094">
        <w:t>Для подключения используется кабель для наружной проводки</w:t>
      </w:r>
      <w:r w:rsidRPr="00B64094">
        <w:rPr>
          <w:rFonts w:eastAsia="Arial"/>
        </w:rPr>
        <w:t> </w:t>
      </w:r>
      <w:r w:rsidRPr="00B64094">
        <w:t>FTP-5е</w:t>
      </w:r>
      <w:r w:rsidRPr="00B64094">
        <w:rPr>
          <w:rFonts w:eastAsia="Arial"/>
        </w:rPr>
        <w:t> </w:t>
      </w:r>
      <w:r w:rsidRPr="00B64094">
        <w:t>4х2х0,52.</w:t>
      </w:r>
      <w:r w:rsidRPr="00B64094">
        <w:rPr>
          <w:rFonts w:eastAsia="Arial"/>
        </w:rPr>
        <w:t> </w:t>
      </w:r>
      <w:r w:rsidRPr="00B64094">
        <w:t>Прокладка кабеля в грунте на глубине до</w:t>
      </w:r>
      <w:r w:rsidRPr="00B64094">
        <w:rPr>
          <w:rFonts w:eastAsia="Arial"/>
        </w:rPr>
        <w:t> </w:t>
      </w:r>
      <w:r w:rsidRPr="00B64094">
        <w:t>0,3</w:t>
      </w:r>
      <w:r w:rsidRPr="00B64094">
        <w:rPr>
          <w:rFonts w:eastAsia="Arial"/>
        </w:rPr>
        <w:t> </w:t>
      </w:r>
      <w:r w:rsidRPr="00B64094">
        <w:t>м и</w:t>
      </w:r>
      <w:r w:rsidRPr="00B64094">
        <w:rPr>
          <w:rFonts w:eastAsia="Arial"/>
        </w:rPr>
        <w:t> </w:t>
      </w:r>
      <w:r w:rsidRPr="00B64094">
        <w:t>асфальте в штробе</w:t>
      </w:r>
      <w:r w:rsidRPr="00B64094">
        <w:rPr>
          <w:rFonts w:eastAsia="Arial"/>
        </w:rPr>
        <w:t> </w:t>
      </w:r>
      <w:r w:rsidRPr="00B64094">
        <w:t>на глубину 50-80 мм в ПНД трубе диаметром 25 мм,</w:t>
      </w:r>
      <w:r w:rsidRPr="00B64094">
        <w:rPr>
          <w:rFonts w:eastAsia="Arial"/>
        </w:rPr>
        <w:t> </w:t>
      </w:r>
      <w:r w:rsidRPr="00B64094">
        <w:t>с толщиной стенки не менее</w:t>
      </w:r>
      <w:r w:rsidRPr="00B64094">
        <w:rPr>
          <w:rFonts w:eastAsia="Arial"/>
        </w:rPr>
        <w:t> </w:t>
      </w:r>
      <w:r w:rsidRPr="00B64094">
        <w:t>2</w:t>
      </w:r>
      <w:r w:rsidRPr="00B64094">
        <w:rPr>
          <w:rFonts w:eastAsia="Arial"/>
        </w:rPr>
        <w:t> </w:t>
      </w:r>
      <w:r w:rsidRPr="00B64094">
        <w:t>мм.</w:t>
      </w:r>
    </w:p>
    <w:p w:rsidR="009A4A63" w:rsidRPr="00B64094" w:rsidRDefault="009A4A63" w:rsidP="009A4A63">
      <w:pPr>
        <w:spacing w:beforeAutospacing="1" w:afterAutospacing="1"/>
        <w:ind w:left="8496"/>
        <w:rPr>
          <w:sz w:val="15"/>
          <w:szCs w:val="15"/>
        </w:rPr>
      </w:pPr>
    </w:p>
    <w:p w:rsidR="009A4A63" w:rsidRPr="00B64094" w:rsidRDefault="004C7BC5" w:rsidP="009A4A63">
      <w:pPr>
        <w:spacing w:line="259" w:lineRule="auto"/>
        <w:ind w:left="708" w:firstLine="709"/>
        <w:jc w:val="both"/>
        <w:rPr>
          <w:rFonts w:eastAsia="Arial"/>
          <w:lang w:val="en-US"/>
        </w:rPr>
      </w:pPr>
      <w:r w:rsidRPr="00B64094">
        <w:rPr>
          <w:noProof/>
        </w:rPr>
        <w:drawing>
          <wp:inline distT="0" distB="0" distL="0" distR="0">
            <wp:extent cx="1623060" cy="2096135"/>
            <wp:effectExtent l="0" t="0" r="0" b="0"/>
            <wp:docPr id="5" name="Рисунок 2117855442" descr="../photo_2017-05-11_13-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7855442" descr="../photo_2017-05-11_13-08-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060" cy="2096135"/>
                    </a:xfrm>
                    <a:prstGeom prst="rect">
                      <a:avLst/>
                    </a:prstGeom>
                    <a:noFill/>
                    <a:ln>
                      <a:noFill/>
                    </a:ln>
                  </pic:spPr>
                </pic:pic>
              </a:graphicData>
            </a:graphic>
          </wp:inline>
        </w:drawing>
      </w:r>
    </w:p>
    <w:p w:rsidR="009A4A63" w:rsidRPr="00B64094" w:rsidRDefault="009A4A63" w:rsidP="009A4A63">
      <w:pPr>
        <w:spacing w:beforeAutospacing="1" w:afterAutospacing="1"/>
        <w:ind w:left="2832"/>
        <w:rPr>
          <w:sz w:val="15"/>
          <w:szCs w:val="15"/>
        </w:rPr>
      </w:pPr>
      <w:r w:rsidRPr="00B64094">
        <w:rPr>
          <w:sz w:val="15"/>
          <w:szCs w:val="15"/>
        </w:rPr>
        <w:t>(рис. 4)</w:t>
      </w:r>
    </w:p>
    <w:p w:rsidR="009A4A63" w:rsidRPr="00B64094" w:rsidRDefault="009A4A63" w:rsidP="009A4A63">
      <w:pPr>
        <w:spacing w:after="120" w:line="259" w:lineRule="auto"/>
        <w:ind w:firstLine="709"/>
        <w:jc w:val="both"/>
      </w:pPr>
      <w:r w:rsidRPr="00B64094">
        <w:rPr>
          <w:b/>
          <w:bCs/>
        </w:rPr>
        <w:t>Фундаменты:</w:t>
      </w:r>
      <w:r w:rsidRPr="00B64094">
        <w:t xml:space="preserve"> плавающие, </w:t>
      </w:r>
      <w:proofErr w:type="spellStart"/>
      <w:r w:rsidRPr="00B64094">
        <w:t>мелкозаглубленные</w:t>
      </w:r>
      <w:proofErr w:type="spellEnd"/>
      <w:r w:rsidRPr="00B64094">
        <w:t xml:space="preserve"> выполняются из </w:t>
      </w:r>
      <w:proofErr w:type="spellStart"/>
      <w:r w:rsidRPr="00B64094">
        <w:t>пескобетона</w:t>
      </w:r>
      <w:proofErr w:type="spellEnd"/>
      <w:r w:rsidRPr="00B64094">
        <w:t xml:space="preserve"> М300, без арматурного каркаса. Глубина залегания 300 мм. Высота над грунтом не менее 50мм. Без подстилающего слоя и гидроизоляции.</w:t>
      </w:r>
    </w:p>
    <w:p w:rsidR="009A4A63" w:rsidRPr="00B64094" w:rsidRDefault="004C7BC5" w:rsidP="009A4A63">
      <w:pPr>
        <w:spacing w:after="120" w:line="259" w:lineRule="auto"/>
        <w:ind w:firstLine="709"/>
        <w:jc w:val="both"/>
        <w:rPr>
          <w:lang w:val="en-US"/>
        </w:rPr>
      </w:pPr>
      <w:r w:rsidRPr="00B64094">
        <w:rPr>
          <w:noProof/>
        </w:rPr>
        <w:drawing>
          <wp:inline distT="0" distB="0" distL="0" distR="0">
            <wp:extent cx="2609850" cy="1808480"/>
            <wp:effectExtent l="0" t="0" r="0" b="0"/>
            <wp:docPr id="6" name="Рисунок 440325909" descr="Снимок%20экрана%202017-02-21%20в%2019.4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325909" descr="Снимок%20экрана%202017-02-21%20в%2019.45.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1808480"/>
                    </a:xfrm>
                    <a:prstGeom prst="rect">
                      <a:avLst/>
                    </a:prstGeom>
                    <a:noFill/>
                    <a:ln>
                      <a:noFill/>
                    </a:ln>
                  </pic:spPr>
                </pic:pic>
              </a:graphicData>
            </a:graphic>
          </wp:inline>
        </w:drawing>
      </w:r>
    </w:p>
    <w:p w:rsidR="009A4A63" w:rsidRPr="00B64094" w:rsidRDefault="009A4A63" w:rsidP="009A4A63">
      <w:pPr>
        <w:spacing w:beforeAutospacing="1" w:afterAutospacing="1"/>
        <w:ind w:left="3540"/>
        <w:rPr>
          <w:rFonts w:eastAsia="Arial"/>
          <w:sz w:val="15"/>
          <w:szCs w:val="15"/>
        </w:rPr>
      </w:pPr>
      <w:r w:rsidRPr="00B64094">
        <w:rPr>
          <w:sz w:val="15"/>
          <w:szCs w:val="15"/>
        </w:rPr>
        <w:t>(рис. 5</w:t>
      </w:r>
      <w:r w:rsidRPr="00B64094">
        <w:rPr>
          <w:rFonts w:eastAsia="Arial"/>
          <w:sz w:val="15"/>
          <w:szCs w:val="15"/>
        </w:rPr>
        <w:t>)</w:t>
      </w:r>
    </w:p>
    <w:p w:rsidR="009A4A63" w:rsidRPr="00B64094" w:rsidRDefault="009A4A63" w:rsidP="009A4A63">
      <w:pPr>
        <w:spacing w:after="120" w:line="259" w:lineRule="auto"/>
        <w:ind w:firstLine="709"/>
        <w:jc w:val="both"/>
        <w:rPr>
          <w:rFonts w:eastAsia="Arial"/>
        </w:rPr>
      </w:pPr>
      <w:r w:rsidRPr="00B64094">
        <w:rPr>
          <w:b/>
          <w:bCs/>
        </w:rPr>
        <w:t>Электроснабжение:</w:t>
      </w:r>
      <w:r w:rsidRPr="00B64094">
        <w:rPr>
          <w:rFonts w:eastAsia="Arial"/>
          <w:b/>
          <w:bCs/>
        </w:rPr>
        <w:t xml:space="preserve"> </w:t>
      </w:r>
      <w:r w:rsidRPr="00B64094">
        <w:t>Для электроснабжения шлагбаума используется кабель ПУГНП</w:t>
      </w:r>
      <w:r w:rsidRPr="00B64094">
        <w:rPr>
          <w:rFonts w:eastAsia="Arial"/>
        </w:rPr>
        <w:t> </w:t>
      </w:r>
      <w:r w:rsidRPr="00B64094">
        <w:t>3х1,5</w:t>
      </w:r>
      <w:r w:rsidRPr="00B64094">
        <w:rPr>
          <w:rFonts w:eastAsia="Arial"/>
        </w:rPr>
        <w:t> </w:t>
      </w:r>
      <w:r w:rsidRPr="00B64094">
        <w:t>и/или</w:t>
      </w:r>
      <w:r w:rsidRPr="00B64094">
        <w:rPr>
          <w:rFonts w:eastAsia="Arial"/>
        </w:rPr>
        <w:t> </w:t>
      </w:r>
      <w:r w:rsidRPr="00B64094">
        <w:t>2х1,5.</w:t>
      </w:r>
      <w:r w:rsidRPr="00B64094">
        <w:rPr>
          <w:rFonts w:eastAsia="Arial"/>
        </w:rPr>
        <w:t> </w:t>
      </w:r>
      <w:r w:rsidRPr="00B64094">
        <w:t>Прокладка кабеля ПУГНП и</w:t>
      </w:r>
      <w:r w:rsidRPr="00B64094">
        <w:rPr>
          <w:rFonts w:eastAsia="Arial"/>
        </w:rPr>
        <w:t> </w:t>
      </w:r>
      <w:r w:rsidRPr="00B64094">
        <w:t>FTP</w:t>
      </w:r>
      <w:r w:rsidRPr="00B64094">
        <w:rPr>
          <w:rFonts w:eastAsia="Arial"/>
        </w:rPr>
        <w:t> </w:t>
      </w:r>
      <w:r w:rsidRPr="00B64094">
        <w:t>после выхода из земли осуществляется по фасаду</w:t>
      </w:r>
      <w:r w:rsidRPr="00B64094">
        <w:rPr>
          <w:rFonts w:eastAsia="Arial"/>
        </w:rPr>
        <w:t> </w:t>
      </w:r>
      <w:r w:rsidRPr="00B64094">
        <w:t>здания</w:t>
      </w:r>
      <w:r w:rsidRPr="00B64094">
        <w:rPr>
          <w:rFonts w:eastAsia="Arial"/>
        </w:rPr>
        <w:t> </w:t>
      </w:r>
      <w:r w:rsidRPr="00B64094">
        <w:t>в гофрированной ПНД трубе диаметром</w:t>
      </w:r>
      <w:r w:rsidRPr="00B64094">
        <w:rPr>
          <w:rFonts w:eastAsia="Arial"/>
        </w:rPr>
        <w:t> </w:t>
      </w:r>
      <w:r w:rsidRPr="00B64094">
        <w:t>25</w:t>
      </w:r>
      <w:r w:rsidRPr="00B64094">
        <w:rPr>
          <w:rFonts w:eastAsia="Arial"/>
        </w:rPr>
        <w:t> </w:t>
      </w:r>
      <w:r w:rsidRPr="00B64094">
        <w:t>мм. </w:t>
      </w:r>
      <w:r w:rsidRPr="00B64094">
        <w:rPr>
          <w:rFonts w:eastAsia="Arial"/>
        </w:rPr>
        <w:t> </w:t>
      </w:r>
    </w:p>
    <w:p w:rsidR="009A4A63" w:rsidRPr="00B64094" w:rsidRDefault="009A4A63" w:rsidP="009A4A63">
      <w:pPr>
        <w:spacing w:after="120" w:line="259" w:lineRule="auto"/>
        <w:ind w:firstLine="709"/>
        <w:jc w:val="both"/>
      </w:pPr>
      <w:r w:rsidRPr="00B64094">
        <w:t xml:space="preserve">Зоной разграничения ответственности заказчика и подрядчика является </w:t>
      </w:r>
      <w:proofErr w:type="spellStart"/>
      <w:r w:rsidRPr="00B64094">
        <w:t>ЩСиС</w:t>
      </w:r>
      <w:proofErr w:type="spellEnd"/>
      <w:r w:rsidRPr="00B64094">
        <w:rPr>
          <w:rFonts w:eastAsia="Arial"/>
        </w:rPr>
        <w:t> </w:t>
      </w:r>
      <w:r w:rsidRPr="00B64094">
        <w:t>(Щит Силовой и Слаботочный).</w:t>
      </w:r>
      <w:r w:rsidRPr="00B64094">
        <w:rPr>
          <w:rFonts w:eastAsia="Arial"/>
        </w:rPr>
        <w:t> </w:t>
      </w:r>
      <w:proofErr w:type="spellStart"/>
      <w:r w:rsidRPr="00B64094">
        <w:t>ЩСиС</w:t>
      </w:r>
      <w:proofErr w:type="spellEnd"/>
      <w:r w:rsidRPr="00B64094">
        <w:rPr>
          <w:rFonts w:eastAsia="Arial"/>
        </w:rPr>
        <w:t> </w:t>
      </w:r>
      <w:r w:rsidRPr="00B64094">
        <w:t>располагается в здании в точках,</w:t>
      </w:r>
      <w:r w:rsidRPr="00B64094">
        <w:rPr>
          <w:rFonts w:eastAsia="Arial"/>
        </w:rPr>
        <w:t> </w:t>
      </w:r>
      <w:r w:rsidRPr="00B64094">
        <w:t>ближайших к месту установки шлагбаума.</w:t>
      </w:r>
      <w:r w:rsidRPr="00B64094">
        <w:rPr>
          <w:rFonts w:eastAsia="Arial"/>
        </w:rPr>
        <w:t> </w:t>
      </w:r>
      <w:r w:rsidRPr="00B64094">
        <w:t>В обязанности заказчика входит подача в</w:t>
      </w:r>
      <w:r w:rsidRPr="00B64094">
        <w:rPr>
          <w:rFonts w:eastAsia="Arial"/>
        </w:rPr>
        <w:t> </w:t>
      </w:r>
      <w:proofErr w:type="spellStart"/>
      <w:r w:rsidRPr="00B64094">
        <w:t>ЩСиС</w:t>
      </w:r>
      <w:proofErr w:type="spellEnd"/>
      <w:r w:rsidRPr="00B64094">
        <w:rPr>
          <w:rFonts w:eastAsia="Arial"/>
        </w:rPr>
        <w:t> </w:t>
      </w:r>
      <w:r w:rsidRPr="00B64094">
        <w:t>электропитания напряжения</w:t>
      </w:r>
      <w:r w:rsidRPr="00B64094">
        <w:rPr>
          <w:rFonts w:eastAsia="Arial"/>
        </w:rPr>
        <w:t> </w:t>
      </w:r>
      <w:r w:rsidRPr="00B64094">
        <w:t>220</w:t>
      </w:r>
      <w:r w:rsidRPr="00B64094">
        <w:rPr>
          <w:rFonts w:eastAsia="Arial"/>
        </w:rPr>
        <w:t> </w:t>
      </w:r>
      <w:r w:rsidRPr="00B64094">
        <w:t>В и предоставление устойчивого проводного интернет соединения.</w:t>
      </w:r>
      <w:r w:rsidRPr="00B64094">
        <w:rPr>
          <w:rFonts w:eastAsia="Arial"/>
        </w:rPr>
        <w:t> </w:t>
      </w:r>
      <w:r w:rsidRPr="00B64094">
        <w:t>Коммутация всех исполнительных устройств с</w:t>
      </w:r>
      <w:r w:rsidRPr="00B64094">
        <w:rPr>
          <w:rFonts w:eastAsia="Arial"/>
        </w:rPr>
        <w:t> </w:t>
      </w:r>
      <w:proofErr w:type="spellStart"/>
      <w:r w:rsidRPr="00B64094">
        <w:t>ЩСиС</w:t>
      </w:r>
      <w:proofErr w:type="spellEnd"/>
      <w:r w:rsidRPr="00B64094">
        <w:rPr>
          <w:rFonts w:eastAsia="Arial"/>
        </w:rPr>
        <w:t> </w:t>
      </w:r>
      <w:r w:rsidRPr="00B64094">
        <w:t>входит в функции подрядчика. </w:t>
      </w:r>
    </w:p>
    <w:p w:rsidR="004A336B" w:rsidRDefault="004A336B" w:rsidP="009A4A63">
      <w:pPr>
        <w:pStyle w:val="30"/>
        <w:shd w:val="clear" w:color="auto" w:fill="auto"/>
        <w:tabs>
          <w:tab w:val="left" w:pos="924"/>
          <w:tab w:val="center" w:pos="4613"/>
        </w:tabs>
        <w:spacing w:after="0" w:line="240" w:lineRule="auto"/>
        <w:ind w:right="839" w:firstLine="0"/>
        <w:jc w:val="center"/>
        <w:rPr>
          <w:rFonts w:ascii="Times New Roman" w:eastAsia="Calibri" w:hAnsi="Times New Roman" w:cs="Times New Roman"/>
          <w:bCs w:val="0"/>
          <w:sz w:val="28"/>
          <w:szCs w:val="32"/>
        </w:rPr>
      </w:pPr>
    </w:p>
    <w:p w:rsidR="004A336B" w:rsidRDefault="004A336B" w:rsidP="009A4A63">
      <w:pPr>
        <w:pStyle w:val="30"/>
        <w:shd w:val="clear" w:color="auto" w:fill="auto"/>
        <w:tabs>
          <w:tab w:val="left" w:pos="924"/>
          <w:tab w:val="center" w:pos="4613"/>
        </w:tabs>
        <w:spacing w:after="0" w:line="240" w:lineRule="auto"/>
        <w:ind w:right="839" w:firstLine="0"/>
        <w:jc w:val="center"/>
        <w:rPr>
          <w:rFonts w:ascii="Times New Roman" w:eastAsia="Calibri" w:hAnsi="Times New Roman" w:cs="Times New Roman"/>
          <w:bCs w:val="0"/>
          <w:sz w:val="28"/>
          <w:szCs w:val="32"/>
        </w:rPr>
      </w:pPr>
    </w:p>
    <w:p w:rsidR="009A4A63" w:rsidRPr="00B64094" w:rsidRDefault="009A4A63" w:rsidP="009A4A63">
      <w:pPr>
        <w:pStyle w:val="30"/>
        <w:shd w:val="clear" w:color="auto" w:fill="auto"/>
        <w:tabs>
          <w:tab w:val="left" w:pos="924"/>
          <w:tab w:val="center" w:pos="4613"/>
        </w:tabs>
        <w:spacing w:after="0" w:line="240" w:lineRule="auto"/>
        <w:ind w:right="839" w:firstLine="0"/>
        <w:jc w:val="center"/>
        <w:rPr>
          <w:rFonts w:ascii="Times New Roman" w:eastAsia="Calibri" w:hAnsi="Times New Roman" w:cs="Times New Roman"/>
          <w:bCs w:val="0"/>
          <w:sz w:val="28"/>
          <w:szCs w:val="32"/>
        </w:rPr>
      </w:pPr>
      <w:r w:rsidRPr="00B64094">
        <w:rPr>
          <w:rFonts w:ascii="Times New Roman" w:eastAsia="Calibri" w:hAnsi="Times New Roman" w:cs="Times New Roman"/>
          <w:bCs w:val="0"/>
          <w:sz w:val="28"/>
          <w:szCs w:val="32"/>
        </w:rPr>
        <w:t xml:space="preserve">Шлагбаум электромеханический подъемный </w:t>
      </w:r>
      <w:r w:rsidRPr="00B64094">
        <w:rPr>
          <w:rFonts w:ascii="Times New Roman" w:eastAsia="Calibri" w:hAnsi="Times New Roman" w:cs="Times New Roman"/>
          <w:bCs w:val="0"/>
          <w:sz w:val="28"/>
          <w:szCs w:val="32"/>
          <w:lang w:val="en-US"/>
        </w:rPr>
        <w:t>DoorHan</w:t>
      </w:r>
    </w:p>
    <w:p w:rsidR="009A4A63" w:rsidRPr="00B64094" w:rsidRDefault="009A4A63" w:rsidP="009A4A63">
      <w:pPr>
        <w:pStyle w:val="30"/>
        <w:shd w:val="clear" w:color="auto" w:fill="auto"/>
        <w:spacing w:after="0" w:line="240" w:lineRule="auto"/>
        <w:ind w:left="284" w:right="839" w:firstLine="0"/>
        <w:jc w:val="center"/>
        <w:rPr>
          <w:rFonts w:ascii="Times New Roman" w:eastAsia="Calibri" w:hAnsi="Times New Roman" w:cs="Times New Roman"/>
          <w:bCs w:val="0"/>
          <w:sz w:val="28"/>
          <w:szCs w:val="32"/>
        </w:rPr>
      </w:pPr>
    </w:p>
    <w:p w:rsidR="009A4A63" w:rsidRPr="00B64094" w:rsidRDefault="004C7BC5" w:rsidP="009A4A63">
      <w:pPr>
        <w:pStyle w:val="30"/>
        <w:shd w:val="clear" w:color="auto" w:fill="auto"/>
        <w:spacing w:after="0" w:line="240" w:lineRule="auto"/>
        <w:ind w:right="839" w:firstLine="0"/>
        <w:rPr>
          <w:rFonts w:ascii="Times New Roman" w:eastAsia="Calibri" w:hAnsi="Times New Roman" w:cs="Times New Roman"/>
          <w:bCs w:val="0"/>
          <w:sz w:val="28"/>
          <w:szCs w:val="32"/>
        </w:rPr>
      </w:pPr>
      <w:r w:rsidRPr="00B64094">
        <w:rPr>
          <w:rFonts w:ascii="Times New Roman" w:hAnsi="Times New Roman" w:cs="Times New Roman"/>
          <w:noProof/>
        </w:rPr>
        <w:drawing>
          <wp:anchor distT="0" distB="0" distL="114300" distR="114300" simplePos="0" relativeHeight="251657216" behindDoc="0" locked="0" layoutInCell="1" allowOverlap="1">
            <wp:simplePos x="0" y="0"/>
            <wp:positionH relativeFrom="column">
              <wp:posOffset>1503045</wp:posOffset>
            </wp:positionH>
            <wp:positionV relativeFrom="paragraph">
              <wp:posOffset>4445</wp:posOffset>
            </wp:positionV>
            <wp:extent cx="2230120" cy="1666875"/>
            <wp:effectExtent l="0" t="0" r="0" b="0"/>
            <wp:wrapThrough wrapText="bothSides">
              <wp:wrapPolygon edited="0">
                <wp:start x="0" y="0"/>
                <wp:lineTo x="0" y="21477"/>
                <wp:lineTo x="21403" y="21477"/>
                <wp:lineTo x="21403" y="0"/>
                <wp:lineTo x="0" y="0"/>
              </wp:wrapPolygon>
            </wp:wrapThrough>
            <wp:docPr id="2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012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A63" w:rsidRPr="00B64094" w:rsidRDefault="009A4A63" w:rsidP="009A4A63">
      <w:pPr>
        <w:pStyle w:val="30"/>
        <w:shd w:val="clear" w:color="auto" w:fill="auto"/>
        <w:spacing w:after="0" w:line="240" w:lineRule="auto"/>
        <w:ind w:left="284" w:right="839" w:firstLine="0"/>
        <w:jc w:val="center"/>
        <w:rPr>
          <w:rFonts w:ascii="Times New Roman" w:eastAsia="Calibri" w:hAnsi="Times New Roman" w:cs="Times New Roman"/>
          <w:bCs w:val="0"/>
          <w:sz w:val="28"/>
          <w:szCs w:val="32"/>
        </w:rPr>
      </w:pPr>
    </w:p>
    <w:p w:rsidR="009A4A63" w:rsidRPr="00B64094" w:rsidRDefault="009A4A63" w:rsidP="009A4A63">
      <w:pPr>
        <w:pStyle w:val="30"/>
        <w:shd w:val="clear" w:color="auto" w:fill="auto"/>
        <w:spacing w:after="0" w:line="240" w:lineRule="auto"/>
        <w:ind w:left="284" w:right="839" w:firstLine="0"/>
        <w:jc w:val="center"/>
        <w:rPr>
          <w:rFonts w:ascii="Times New Roman" w:eastAsia="Calibri" w:hAnsi="Times New Roman" w:cs="Times New Roman"/>
          <w:bCs w:val="0"/>
          <w:sz w:val="28"/>
          <w:szCs w:val="32"/>
        </w:rPr>
      </w:pPr>
    </w:p>
    <w:p w:rsidR="009A4A63" w:rsidRPr="00B64094" w:rsidRDefault="009A4A63" w:rsidP="009A4A63">
      <w:pPr>
        <w:pStyle w:val="30"/>
        <w:shd w:val="clear" w:color="auto" w:fill="auto"/>
        <w:spacing w:after="0" w:line="240" w:lineRule="auto"/>
        <w:ind w:left="284" w:right="839" w:firstLine="0"/>
        <w:jc w:val="center"/>
        <w:rPr>
          <w:rFonts w:ascii="Times New Roman" w:eastAsia="Calibri" w:hAnsi="Times New Roman" w:cs="Times New Roman"/>
          <w:bCs w:val="0"/>
          <w:sz w:val="28"/>
          <w:szCs w:val="32"/>
        </w:rPr>
      </w:pPr>
    </w:p>
    <w:p w:rsidR="009A4A63" w:rsidRPr="00B64094" w:rsidRDefault="009A4A63" w:rsidP="009A4A63">
      <w:pPr>
        <w:pStyle w:val="30"/>
        <w:shd w:val="clear" w:color="auto" w:fill="auto"/>
        <w:spacing w:after="0" w:line="240" w:lineRule="auto"/>
        <w:ind w:left="284" w:right="839" w:firstLine="0"/>
        <w:jc w:val="center"/>
        <w:rPr>
          <w:rFonts w:ascii="Times New Roman" w:eastAsia="Calibri" w:hAnsi="Times New Roman" w:cs="Times New Roman"/>
          <w:bCs w:val="0"/>
          <w:sz w:val="28"/>
          <w:szCs w:val="32"/>
        </w:rPr>
      </w:pPr>
    </w:p>
    <w:p w:rsidR="009A4A63" w:rsidRPr="00B64094" w:rsidRDefault="009A4A63" w:rsidP="009A4A63">
      <w:pPr>
        <w:pStyle w:val="30"/>
        <w:shd w:val="clear" w:color="auto" w:fill="auto"/>
        <w:spacing w:after="0" w:line="240" w:lineRule="auto"/>
        <w:ind w:left="284" w:right="839" w:firstLine="0"/>
        <w:jc w:val="center"/>
        <w:rPr>
          <w:rFonts w:ascii="Times New Roman" w:eastAsia="Calibri" w:hAnsi="Times New Roman" w:cs="Times New Roman"/>
          <w:bCs w:val="0"/>
          <w:sz w:val="28"/>
          <w:szCs w:val="32"/>
        </w:rPr>
      </w:pPr>
    </w:p>
    <w:p w:rsidR="009A4A63" w:rsidRPr="00B64094" w:rsidRDefault="009A4A63" w:rsidP="009A4A63">
      <w:pPr>
        <w:pStyle w:val="30"/>
        <w:shd w:val="clear" w:color="auto" w:fill="auto"/>
        <w:spacing w:after="0" w:line="240" w:lineRule="auto"/>
        <w:ind w:left="284" w:right="839" w:firstLine="0"/>
        <w:jc w:val="center"/>
        <w:rPr>
          <w:rFonts w:ascii="Times New Roman" w:eastAsia="Calibri" w:hAnsi="Times New Roman" w:cs="Times New Roman"/>
          <w:bCs w:val="0"/>
          <w:sz w:val="28"/>
          <w:szCs w:val="32"/>
        </w:rPr>
      </w:pPr>
    </w:p>
    <w:p w:rsidR="009A4A63" w:rsidRPr="00B64094" w:rsidRDefault="009A4A63" w:rsidP="009A4A63">
      <w:pPr>
        <w:pStyle w:val="30"/>
        <w:shd w:val="clear" w:color="auto" w:fill="auto"/>
        <w:spacing w:after="0" w:line="240" w:lineRule="auto"/>
        <w:ind w:left="284" w:right="839" w:firstLine="0"/>
        <w:jc w:val="center"/>
        <w:rPr>
          <w:rFonts w:ascii="Times New Roman" w:eastAsia="Calibri" w:hAnsi="Times New Roman" w:cs="Times New Roman"/>
          <w:bCs w:val="0"/>
          <w:sz w:val="28"/>
          <w:szCs w:val="32"/>
        </w:rPr>
      </w:pPr>
    </w:p>
    <w:p w:rsidR="009A4A63" w:rsidRPr="00B64094" w:rsidRDefault="009A4A63" w:rsidP="009A4A63">
      <w:pPr>
        <w:pStyle w:val="30"/>
        <w:shd w:val="clear" w:color="auto" w:fill="auto"/>
        <w:spacing w:after="0" w:line="240" w:lineRule="auto"/>
        <w:ind w:left="284" w:right="839" w:firstLine="0"/>
        <w:jc w:val="center"/>
        <w:rPr>
          <w:rFonts w:ascii="Times New Roman" w:eastAsia="Calibri" w:hAnsi="Times New Roman" w:cs="Times New Roman"/>
          <w:bCs w:val="0"/>
          <w:sz w:val="28"/>
          <w:szCs w:val="32"/>
        </w:rPr>
      </w:pPr>
    </w:p>
    <w:p w:rsidR="009A4A63" w:rsidRPr="00B64094" w:rsidRDefault="009A4A63" w:rsidP="009A4A63">
      <w:pPr>
        <w:pStyle w:val="30"/>
        <w:shd w:val="clear" w:color="auto" w:fill="auto"/>
        <w:spacing w:after="387" w:line="240" w:lineRule="auto"/>
        <w:ind w:right="-24" w:firstLine="0"/>
        <w:jc w:val="both"/>
        <w:rPr>
          <w:rFonts w:ascii="Times New Roman" w:hAnsi="Times New Roman" w:cs="Times New Roman"/>
          <w:b w:val="0"/>
          <w:bCs w:val="0"/>
          <w:sz w:val="24"/>
          <w:szCs w:val="24"/>
          <w:shd w:val="clear" w:color="auto" w:fill="FFFFFF"/>
        </w:rPr>
      </w:pPr>
      <w:r w:rsidRPr="00B64094">
        <w:rPr>
          <w:rFonts w:ascii="Times New Roman" w:hAnsi="Times New Roman" w:cs="Times New Roman"/>
          <w:b w:val="0"/>
          <w:bCs w:val="0"/>
          <w:sz w:val="24"/>
          <w:szCs w:val="24"/>
          <w:shd w:val="clear" w:color="auto" w:fill="FFFFFF"/>
        </w:rPr>
        <w:t xml:space="preserve">Шлагбаум откатного </w:t>
      </w:r>
      <w:r w:rsidRPr="00B72858">
        <w:rPr>
          <w:rFonts w:ascii="Times New Roman" w:hAnsi="Times New Roman" w:cs="Times New Roman"/>
          <w:bCs w:val="0"/>
          <w:sz w:val="24"/>
          <w:szCs w:val="24"/>
          <w:shd w:val="clear" w:color="auto" w:fill="FFFFFF"/>
        </w:rPr>
        <w:t>типа</w:t>
      </w:r>
      <w:r w:rsidRPr="00B64094">
        <w:rPr>
          <w:rFonts w:ascii="Times New Roman" w:hAnsi="Times New Roman" w:cs="Times New Roman"/>
          <w:b w:val="0"/>
          <w:bCs w:val="0"/>
          <w:sz w:val="24"/>
          <w:szCs w:val="24"/>
          <w:shd w:val="clear" w:color="auto" w:fill="FFFFFF"/>
        </w:rPr>
        <w:t xml:space="preserve"> </w:t>
      </w:r>
      <w:r w:rsidRPr="00B64094">
        <w:rPr>
          <w:rFonts w:ascii="Times New Roman" w:eastAsia="Calibri" w:hAnsi="Times New Roman" w:cs="Times New Roman"/>
          <w:b w:val="0"/>
          <w:bCs w:val="0"/>
          <w:sz w:val="24"/>
          <w:szCs w:val="24"/>
          <w:lang w:val="en-US"/>
        </w:rPr>
        <w:t>DoorHan</w:t>
      </w:r>
      <w:r w:rsidRPr="00B64094">
        <w:rPr>
          <w:rFonts w:ascii="Times New Roman" w:eastAsia="Calibri" w:hAnsi="Times New Roman" w:cs="Times New Roman"/>
          <w:b w:val="0"/>
          <w:bCs w:val="0"/>
          <w:sz w:val="24"/>
          <w:szCs w:val="24"/>
        </w:rPr>
        <w:t xml:space="preserve"> «</w:t>
      </w:r>
      <w:r w:rsidRPr="00B64094">
        <w:rPr>
          <w:rFonts w:ascii="Times New Roman" w:eastAsia="Calibri" w:hAnsi="Times New Roman" w:cs="Times New Roman"/>
          <w:b w:val="0"/>
          <w:bCs w:val="0"/>
          <w:sz w:val="24"/>
          <w:szCs w:val="24"/>
          <w:lang w:val="en-US"/>
        </w:rPr>
        <w:t>Barrier</w:t>
      </w:r>
      <w:r w:rsidRPr="00B64094">
        <w:rPr>
          <w:rFonts w:ascii="Times New Roman" w:eastAsia="Calibri" w:hAnsi="Times New Roman" w:cs="Times New Roman"/>
          <w:b w:val="0"/>
          <w:bCs w:val="0"/>
          <w:sz w:val="24"/>
          <w:szCs w:val="24"/>
        </w:rPr>
        <w:t xml:space="preserve"> </w:t>
      </w:r>
      <w:r w:rsidRPr="00B64094">
        <w:rPr>
          <w:rFonts w:ascii="Times New Roman" w:eastAsia="Calibri" w:hAnsi="Times New Roman" w:cs="Times New Roman"/>
          <w:b w:val="0"/>
          <w:bCs w:val="0"/>
          <w:sz w:val="24"/>
          <w:szCs w:val="24"/>
          <w:lang w:val="en-US"/>
        </w:rPr>
        <w:t>Protector</w:t>
      </w:r>
      <w:r w:rsidRPr="00B64094">
        <w:rPr>
          <w:rFonts w:ascii="Times New Roman" w:eastAsia="Calibri" w:hAnsi="Times New Roman" w:cs="Times New Roman"/>
          <w:b w:val="0"/>
          <w:bCs w:val="0"/>
          <w:sz w:val="24"/>
          <w:szCs w:val="24"/>
        </w:rPr>
        <w:t>»</w:t>
      </w:r>
      <w:r w:rsidRPr="00B64094">
        <w:rPr>
          <w:rFonts w:ascii="Times New Roman" w:hAnsi="Times New Roman" w:cs="Times New Roman"/>
          <w:b w:val="0"/>
          <w:bCs w:val="0"/>
          <w:sz w:val="24"/>
          <w:szCs w:val="24"/>
          <w:shd w:val="clear" w:color="auto" w:fill="FFFFFF"/>
        </w:rPr>
        <w:t xml:space="preserve"> разработан для контроля доступа транспортных средств. Конструкция шлагбаума состоит из </w:t>
      </w:r>
      <w:r w:rsidR="00193303" w:rsidRPr="00B64094">
        <w:rPr>
          <w:rFonts w:ascii="Times New Roman" w:hAnsi="Times New Roman" w:cs="Times New Roman"/>
          <w:b w:val="0"/>
          <w:bCs w:val="0"/>
          <w:sz w:val="24"/>
          <w:szCs w:val="24"/>
          <w:shd w:val="clear" w:color="auto" w:fill="FFFFFF"/>
        </w:rPr>
        <w:t>металлической</w:t>
      </w:r>
      <w:r w:rsidRPr="00B64094">
        <w:rPr>
          <w:rFonts w:ascii="Times New Roman" w:hAnsi="Times New Roman" w:cs="Times New Roman"/>
          <w:b w:val="0"/>
          <w:bCs w:val="0"/>
          <w:sz w:val="24"/>
          <w:szCs w:val="24"/>
          <w:shd w:val="clear" w:color="auto" w:fill="FFFFFF"/>
        </w:rPr>
        <w:t xml:space="preserve">̆ стрелы, которая выполнена из оцинкованного профиля </w:t>
      </w:r>
      <w:r w:rsidRPr="00B64094">
        <w:rPr>
          <w:rFonts w:ascii="Times New Roman" w:hAnsi="Times New Roman" w:cs="Times New Roman"/>
          <w:b w:val="0"/>
          <w:sz w:val="24"/>
          <w:szCs w:val="24"/>
          <w:shd w:val="clear" w:color="auto" w:fill="FFFFFF"/>
        </w:rPr>
        <w:t>71 х 60 х 3,5</w:t>
      </w:r>
      <w:r w:rsidRPr="00B64094">
        <w:rPr>
          <w:rFonts w:ascii="Times New Roman" w:hAnsi="Times New Roman" w:cs="Times New Roman"/>
          <w:b w:val="0"/>
          <w:bCs w:val="0"/>
          <w:sz w:val="24"/>
          <w:szCs w:val="24"/>
          <w:shd w:val="clear" w:color="auto" w:fill="FFFFFF"/>
        </w:rPr>
        <w:t xml:space="preserve"> мм, металлического корпуса с приводом и блоком управления. Все элементы покрыты порошково-</w:t>
      </w:r>
      <w:r w:rsidR="00193303" w:rsidRPr="00B64094">
        <w:rPr>
          <w:rFonts w:ascii="Times New Roman" w:hAnsi="Times New Roman" w:cs="Times New Roman"/>
          <w:b w:val="0"/>
          <w:bCs w:val="0"/>
          <w:sz w:val="24"/>
          <w:szCs w:val="24"/>
          <w:shd w:val="clear" w:color="auto" w:fill="FFFFFF"/>
        </w:rPr>
        <w:t>полимерной</w:t>
      </w:r>
      <w:r w:rsidR="00193303">
        <w:rPr>
          <w:rFonts w:ascii="Times New Roman" w:hAnsi="Times New Roman" w:cs="Times New Roman"/>
          <w:b w:val="0"/>
          <w:bCs w:val="0"/>
          <w:sz w:val="24"/>
          <w:szCs w:val="24"/>
          <w:shd w:val="clear" w:color="auto" w:fill="FFFFFF"/>
        </w:rPr>
        <w:t xml:space="preserve"> </w:t>
      </w:r>
      <w:r w:rsidR="00193303" w:rsidRPr="00B64094">
        <w:rPr>
          <w:rFonts w:ascii="Times New Roman" w:hAnsi="Times New Roman" w:cs="Times New Roman"/>
          <w:b w:val="0"/>
          <w:bCs w:val="0"/>
          <w:sz w:val="24"/>
          <w:szCs w:val="24"/>
          <w:shd w:val="clear" w:color="auto" w:fill="FFFFFF"/>
        </w:rPr>
        <w:t>краской</w:t>
      </w:r>
      <w:r w:rsidRPr="00B64094">
        <w:rPr>
          <w:rFonts w:ascii="Times New Roman" w:hAnsi="Times New Roman" w:cs="Times New Roman"/>
          <w:b w:val="0"/>
          <w:bCs w:val="0"/>
          <w:sz w:val="24"/>
          <w:szCs w:val="24"/>
          <w:shd w:val="clear" w:color="auto" w:fill="FFFFFF"/>
        </w:rPr>
        <w:t xml:space="preserve">, на стреле расположены светоотражающие элементы. Шлагбаум </w:t>
      </w:r>
      <w:r w:rsidR="00193303" w:rsidRPr="00B64094">
        <w:rPr>
          <w:rFonts w:ascii="Times New Roman" w:hAnsi="Times New Roman" w:cs="Times New Roman"/>
          <w:b w:val="0"/>
          <w:bCs w:val="0"/>
          <w:sz w:val="24"/>
          <w:szCs w:val="24"/>
          <w:shd w:val="clear" w:color="auto" w:fill="FFFFFF"/>
        </w:rPr>
        <w:t>устойчив</w:t>
      </w:r>
      <w:r w:rsidRPr="00B64094">
        <w:rPr>
          <w:rFonts w:ascii="Times New Roman" w:hAnsi="Times New Roman" w:cs="Times New Roman"/>
          <w:b w:val="0"/>
          <w:bCs w:val="0"/>
          <w:sz w:val="24"/>
          <w:szCs w:val="24"/>
          <w:shd w:val="clear" w:color="auto" w:fill="FFFFFF"/>
        </w:rPr>
        <w:t xml:space="preserve"> к внешним механическим </w:t>
      </w:r>
      <w:r w:rsidR="00193303" w:rsidRPr="00B64094">
        <w:rPr>
          <w:rFonts w:ascii="Times New Roman" w:hAnsi="Times New Roman" w:cs="Times New Roman"/>
          <w:b w:val="0"/>
          <w:bCs w:val="0"/>
          <w:sz w:val="24"/>
          <w:szCs w:val="24"/>
          <w:shd w:val="clear" w:color="auto" w:fill="FFFFFF"/>
        </w:rPr>
        <w:t>воздействиям</w:t>
      </w:r>
      <w:r w:rsidRPr="00B64094">
        <w:rPr>
          <w:rFonts w:ascii="Times New Roman" w:hAnsi="Times New Roman" w:cs="Times New Roman"/>
          <w:b w:val="0"/>
          <w:bCs w:val="0"/>
          <w:sz w:val="24"/>
          <w:szCs w:val="24"/>
          <w:shd w:val="clear" w:color="auto" w:fill="FFFFFF"/>
        </w:rPr>
        <w:t xml:space="preserve"> и климатическим условиям на территории РФ. </w:t>
      </w:r>
      <w:r w:rsidR="00193303" w:rsidRPr="00B64094">
        <w:rPr>
          <w:rFonts w:ascii="Times New Roman" w:hAnsi="Times New Roman" w:cs="Times New Roman"/>
          <w:b w:val="0"/>
          <w:bCs w:val="0"/>
          <w:sz w:val="24"/>
          <w:szCs w:val="24"/>
          <w:shd w:val="clear" w:color="auto" w:fill="FFFFFF"/>
        </w:rPr>
        <w:t>Данный</w:t>
      </w:r>
      <w:r w:rsidRPr="00B64094">
        <w:rPr>
          <w:rFonts w:ascii="Times New Roman" w:hAnsi="Times New Roman" w:cs="Times New Roman"/>
          <w:b w:val="0"/>
          <w:bCs w:val="0"/>
          <w:sz w:val="24"/>
          <w:szCs w:val="24"/>
          <w:shd w:val="clear" w:color="auto" w:fill="FFFFFF"/>
        </w:rPr>
        <w:t xml:space="preserve"> шлагбаум имеет повышенную скорость открытия/закрытия. Шлагбаум применяется на автопарковках, въездах в промышленные предприятия, дворовые территории, школы, детские сады и любые другие объекты, требующие системы контроля доступа транспортных средств. Шлагбаум снабжен регулируемым устройством безопасности, а также</w:t>
      </w:r>
      <w:r w:rsidRPr="00B64094">
        <w:rPr>
          <w:rStyle w:val="apple-converted-space"/>
          <w:rFonts w:ascii="Times New Roman" w:hAnsi="Times New Roman" w:cs="Times New Roman"/>
          <w:b w:val="0"/>
          <w:bCs w:val="0"/>
          <w:sz w:val="24"/>
          <w:szCs w:val="24"/>
        </w:rPr>
        <w:t> </w:t>
      </w:r>
      <w:r w:rsidRPr="00B64094">
        <w:rPr>
          <w:rFonts w:ascii="Times New Roman" w:hAnsi="Times New Roman" w:cs="Times New Roman"/>
          <w:b w:val="0"/>
          <w:bCs w:val="0"/>
          <w:sz w:val="24"/>
          <w:szCs w:val="24"/>
          <w:shd w:val="clear" w:color="auto" w:fill="FFFFFF"/>
        </w:rPr>
        <w:t>устройством фиксации стрелы в любом положении и ручным «расцепителем» для работы в случае</w:t>
      </w:r>
      <w:r w:rsidRPr="00B64094">
        <w:rPr>
          <w:rStyle w:val="apple-converted-space"/>
          <w:rFonts w:ascii="Times New Roman" w:hAnsi="Times New Roman" w:cs="Times New Roman"/>
          <w:b w:val="0"/>
          <w:bCs w:val="0"/>
          <w:sz w:val="24"/>
          <w:szCs w:val="24"/>
        </w:rPr>
        <w:t> </w:t>
      </w:r>
      <w:r w:rsidRPr="00B64094">
        <w:rPr>
          <w:rFonts w:ascii="Times New Roman" w:hAnsi="Times New Roman" w:cs="Times New Roman"/>
          <w:b w:val="0"/>
          <w:bCs w:val="0"/>
          <w:sz w:val="24"/>
          <w:szCs w:val="24"/>
          <w:shd w:val="clear" w:color="auto" w:fill="FFFFFF"/>
        </w:rPr>
        <w:t>отсутствия электроэнергии. регулируемым устройством безопасности, а также</w:t>
      </w:r>
      <w:r w:rsidRPr="00B64094">
        <w:rPr>
          <w:rStyle w:val="apple-converted-space"/>
          <w:rFonts w:ascii="Times New Roman" w:hAnsi="Times New Roman" w:cs="Times New Roman"/>
          <w:b w:val="0"/>
          <w:bCs w:val="0"/>
          <w:sz w:val="24"/>
          <w:szCs w:val="24"/>
        </w:rPr>
        <w:t> </w:t>
      </w:r>
      <w:r w:rsidRPr="00B64094">
        <w:rPr>
          <w:rFonts w:ascii="Times New Roman" w:hAnsi="Times New Roman" w:cs="Times New Roman"/>
          <w:b w:val="0"/>
          <w:bCs w:val="0"/>
          <w:sz w:val="24"/>
          <w:szCs w:val="24"/>
          <w:shd w:val="clear" w:color="auto" w:fill="FFFFFF"/>
        </w:rPr>
        <w:t>устройством фиксации стрелы в любом положении и ручным «расцепителем» для работы в случае</w:t>
      </w:r>
      <w:r w:rsidRPr="00B64094">
        <w:rPr>
          <w:rStyle w:val="apple-converted-space"/>
          <w:rFonts w:ascii="Times New Roman" w:hAnsi="Times New Roman" w:cs="Times New Roman"/>
          <w:b w:val="0"/>
          <w:bCs w:val="0"/>
          <w:sz w:val="24"/>
          <w:szCs w:val="24"/>
        </w:rPr>
        <w:t> </w:t>
      </w:r>
      <w:r w:rsidRPr="00B64094">
        <w:rPr>
          <w:rFonts w:ascii="Times New Roman" w:hAnsi="Times New Roman" w:cs="Times New Roman"/>
          <w:b w:val="0"/>
          <w:bCs w:val="0"/>
          <w:sz w:val="24"/>
          <w:szCs w:val="24"/>
          <w:shd w:val="clear" w:color="auto" w:fill="FFFFFF"/>
        </w:rPr>
        <w:t>отсутствия электроэнергии. </w:t>
      </w:r>
    </w:p>
    <w:p w:rsidR="009A4A63" w:rsidRPr="00B64094" w:rsidRDefault="004C7BC5" w:rsidP="009A4A63">
      <w:pPr>
        <w:pStyle w:val="30"/>
        <w:shd w:val="clear" w:color="auto" w:fill="auto"/>
        <w:spacing w:after="0" w:line="240" w:lineRule="auto"/>
        <w:ind w:right="-23" w:firstLine="0"/>
        <w:jc w:val="both"/>
        <w:rPr>
          <w:rFonts w:ascii="Times New Roman" w:hAnsi="Times New Roman" w:cs="Times New Roman"/>
          <w:b w:val="0"/>
          <w:bCs w:val="0"/>
          <w:sz w:val="24"/>
          <w:szCs w:val="24"/>
          <w:shd w:val="clear" w:color="auto" w:fill="FFFFFF"/>
        </w:rPr>
      </w:pPr>
      <w:r w:rsidRPr="00B64094">
        <w:rPr>
          <w:rFonts w:ascii="Times New Roman" w:hAnsi="Times New Roman" w:cs="Times New Roman"/>
          <w:noProof/>
        </w:rPr>
        <w:drawing>
          <wp:anchor distT="0" distB="0" distL="114300" distR="114300" simplePos="0" relativeHeight="251658240" behindDoc="0" locked="0" layoutInCell="1" allowOverlap="1">
            <wp:simplePos x="0" y="0"/>
            <wp:positionH relativeFrom="page">
              <wp:align>center</wp:align>
            </wp:positionH>
            <wp:positionV relativeFrom="paragraph">
              <wp:posOffset>1905</wp:posOffset>
            </wp:positionV>
            <wp:extent cx="4301490" cy="1958975"/>
            <wp:effectExtent l="0" t="0" r="0" b="0"/>
            <wp:wrapThrough wrapText="bothSides">
              <wp:wrapPolygon edited="0">
                <wp:start x="0" y="0"/>
                <wp:lineTo x="0" y="21425"/>
                <wp:lineTo x="21523" y="21425"/>
                <wp:lineTo x="21523" y="0"/>
                <wp:lineTo x="0" y="0"/>
              </wp:wrapPolygon>
            </wp:wrapThrough>
            <wp:docPr id="2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149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A63" w:rsidRPr="00B64094" w:rsidRDefault="009A4A63" w:rsidP="009A4A63">
      <w:pPr>
        <w:rPr>
          <w:b/>
          <w:szCs w:val="32"/>
        </w:rPr>
      </w:pPr>
    </w:p>
    <w:p w:rsidR="001B619A" w:rsidRDefault="001B619A" w:rsidP="002231BF">
      <w:pPr>
        <w:rPr>
          <w:rFonts w:ascii="Times New Roman CYR" w:hAnsi="Times New Roman CYR" w:cs="Times New Roman CYR"/>
        </w:rPr>
      </w:pPr>
      <w:bookmarkStart w:id="5" w:name="sub_16"/>
      <w:bookmarkEnd w:id="5"/>
    </w:p>
    <w:sectPr w:rsidR="001B619A" w:rsidSect="004A336B">
      <w:pgSz w:w="11906" w:h="16838"/>
      <w:pgMar w:top="899" w:right="849"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D89" w:rsidRDefault="00E25D89" w:rsidP="009A4A63">
      <w:r>
        <w:separator/>
      </w:r>
    </w:p>
  </w:endnote>
  <w:endnote w:type="continuationSeparator" w:id="0">
    <w:p w:rsidR="00E25D89" w:rsidRDefault="00E25D89" w:rsidP="009A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B4" w:rsidRDefault="005509B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D89" w:rsidRDefault="00E25D89" w:rsidP="009A4A63">
      <w:r>
        <w:separator/>
      </w:r>
    </w:p>
  </w:footnote>
  <w:footnote w:type="continuationSeparator" w:id="0">
    <w:p w:rsidR="00E25D89" w:rsidRDefault="00E25D89" w:rsidP="009A4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BF" w:rsidRDefault="002231BF" w:rsidP="004A336B">
    <w:pPr>
      <w:pStyle w:val="aa"/>
      <w:jc w:val="center"/>
    </w:pPr>
    <w:r>
      <w:fldChar w:fldCharType="begin"/>
    </w:r>
    <w:r>
      <w:instrText>PAGE   \* MERGEFORMAT</w:instrText>
    </w:r>
    <w:r>
      <w:fldChar w:fldCharType="separate"/>
    </w:r>
    <w:r w:rsidR="0013433C">
      <w:rPr>
        <w:noProof/>
      </w:rPr>
      <w:t>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564DB"/>
    <w:multiLevelType w:val="hybridMultilevel"/>
    <w:tmpl w:val="37D2F71E"/>
    <w:lvl w:ilvl="0" w:tplc="D65E6ABA">
      <w:start w:val="1"/>
      <w:numFmt w:val="decimal"/>
      <w:lvlText w:val="%1."/>
      <w:lvlJc w:val="left"/>
      <w:pPr>
        <w:ind w:left="720" w:hanging="360"/>
      </w:pPr>
      <w:rPr>
        <w:rFonts w:ascii="Times New Roman" w:hAnsi="Times New Roman" w:cs="Times New Roman" w:hint="default"/>
      </w:rPr>
    </w:lvl>
    <w:lvl w:ilvl="1" w:tplc="D8A029CC">
      <w:start w:val="1"/>
      <w:numFmt w:val="lowerLetter"/>
      <w:lvlText w:val="%2."/>
      <w:lvlJc w:val="left"/>
      <w:pPr>
        <w:ind w:left="1440" w:hanging="360"/>
      </w:pPr>
    </w:lvl>
    <w:lvl w:ilvl="2" w:tplc="D0F49DD6">
      <w:start w:val="1"/>
      <w:numFmt w:val="lowerRoman"/>
      <w:lvlText w:val="%3."/>
      <w:lvlJc w:val="right"/>
      <w:pPr>
        <w:ind w:left="2160" w:hanging="180"/>
      </w:pPr>
    </w:lvl>
    <w:lvl w:ilvl="3" w:tplc="90E42336">
      <w:start w:val="1"/>
      <w:numFmt w:val="decimal"/>
      <w:lvlText w:val="%4."/>
      <w:lvlJc w:val="left"/>
      <w:pPr>
        <w:ind w:left="2880" w:hanging="360"/>
      </w:pPr>
    </w:lvl>
    <w:lvl w:ilvl="4" w:tplc="1E38BE2C">
      <w:start w:val="1"/>
      <w:numFmt w:val="lowerLetter"/>
      <w:lvlText w:val="%5."/>
      <w:lvlJc w:val="left"/>
      <w:pPr>
        <w:ind w:left="3600" w:hanging="360"/>
      </w:pPr>
    </w:lvl>
    <w:lvl w:ilvl="5" w:tplc="39C6C5EC">
      <w:start w:val="1"/>
      <w:numFmt w:val="lowerRoman"/>
      <w:lvlText w:val="%6."/>
      <w:lvlJc w:val="right"/>
      <w:pPr>
        <w:ind w:left="4320" w:hanging="180"/>
      </w:pPr>
    </w:lvl>
    <w:lvl w:ilvl="6" w:tplc="9822BDB4">
      <w:start w:val="1"/>
      <w:numFmt w:val="decimal"/>
      <w:lvlText w:val="%7."/>
      <w:lvlJc w:val="left"/>
      <w:pPr>
        <w:ind w:left="5040" w:hanging="360"/>
      </w:pPr>
    </w:lvl>
    <w:lvl w:ilvl="7" w:tplc="42703B32">
      <w:start w:val="1"/>
      <w:numFmt w:val="lowerLetter"/>
      <w:lvlText w:val="%8."/>
      <w:lvlJc w:val="left"/>
      <w:pPr>
        <w:ind w:left="5760" w:hanging="360"/>
      </w:pPr>
    </w:lvl>
    <w:lvl w:ilvl="8" w:tplc="680AB5C6">
      <w:start w:val="1"/>
      <w:numFmt w:val="lowerRoman"/>
      <w:lvlText w:val="%9."/>
      <w:lvlJc w:val="right"/>
      <w:pPr>
        <w:ind w:left="6480" w:hanging="180"/>
      </w:pPr>
    </w:lvl>
  </w:abstractNum>
  <w:abstractNum w:abstractNumId="1">
    <w:nsid w:val="55A863FD"/>
    <w:multiLevelType w:val="hybridMultilevel"/>
    <w:tmpl w:val="7FF8C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DC"/>
    <w:rsid w:val="000102A8"/>
    <w:rsid w:val="00011F74"/>
    <w:rsid w:val="00022950"/>
    <w:rsid w:val="000325E6"/>
    <w:rsid w:val="000343D5"/>
    <w:rsid w:val="00035859"/>
    <w:rsid w:val="000414FA"/>
    <w:rsid w:val="00044764"/>
    <w:rsid w:val="00053E90"/>
    <w:rsid w:val="00054C48"/>
    <w:rsid w:val="000B0723"/>
    <w:rsid w:val="000B72FC"/>
    <w:rsid w:val="000C1252"/>
    <w:rsid w:val="000C3EF0"/>
    <w:rsid w:val="000D0B0F"/>
    <w:rsid w:val="000E2BB8"/>
    <w:rsid w:val="00110AE3"/>
    <w:rsid w:val="001123FF"/>
    <w:rsid w:val="0013433C"/>
    <w:rsid w:val="00136237"/>
    <w:rsid w:val="00136386"/>
    <w:rsid w:val="0015092C"/>
    <w:rsid w:val="001848CF"/>
    <w:rsid w:val="00193303"/>
    <w:rsid w:val="001B619A"/>
    <w:rsid w:val="001D76A4"/>
    <w:rsid w:val="001E4351"/>
    <w:rsid w:val="001F16A9"/>
    <w:rsid w:val="002120D6"/>
    <w:rsid w:val="00217386"/>
    <w:rsid w:val="002231BF"/>
    <w:rsid w:val="002372D2"/>
    <w:rsid w:val="00237F66"/>
    <w:rsid w:val="00283907"/>
    <w:rsid w:val="00290E5D"/>
    <w:rsid w:val="00292275"/>
    <w:rsid w:val="00297384"/>
    <w:rsid w:val="002B30DC"/>
    <w:rsid w:val="002B6A87"/>
    <w:rsid w:val="002D2AA8"/>
    <w:rsid w:val="002D58BE"/>
    <w:rsid w:val="002D66DA"/>
    <w:rsid w:val="00300532"/>
    <w:rsid w:val="00306D46"/>
    <w:rsid w:val="00336742"/>
    <w:rsid w:val="0039258B"/>
    <w:rsid w:val="003A24AE"/>
    <w:rsid w:val="003A45E7"/>
    <w:rsid w:val="003C36E2"/>
    <w:rsid w:val="003E62A0"/>
    <w:rsid w:val="003F4C69"/>
    <w:rsid w:val="003F5BEC"/>
    <w:rsid w:val="00424182"/>
    <w:rsid w:val="00470069"/>
    <w:rsid w:val="00470F6D"/>
    <w:rsid w:val="004820A2"/>
    <w:rsid w:val="004848C5"/>
    <w:rsid w:val="004A336B"/>
    <w:rsid w:val="004B03F6"/>
    <w:rsid w:val="004B5A9E"/>
    <w:rsid w:val="004C01BD"/>
    <w:rsid w:val="004C7BC5"/>
    <w:rsid w:val="004E0499"/>
    <w:rsid w:val="004E4EBF"/>
    <w:rsid w:val="00503C06"/>
    <w:rsid w:val="005204FB"/>
    <w:rsid w:val="00524D77"/>
    <w:rsid w:val="005509B4"/>
    <w:rsid w:val="005533D6"/>
    <w:rsid w:val="00563A26"/>
    <w:rsid w:val="00571ACA"/>
    <w:rsid w:val="005A205A"/>
    <w:rsid w:val="005D3CD6"/>
    <w:rsid w:val="005F09F4"/>
    <w:rsid w:val="00601AB5"/>
    <w:rsid w:val="006137D6"/>
    <w:rsid w:val="006171C7"/>
    <w:rsid w:val="0062338D"/>
    <w:rsid w:val="006331F8"/>
    <w:rsid w:val="00655123"/>
    <w:rsid w:val="0067033E"/>
    <w:rsid w:val="00680F8A"/>
    <w:rsid w:val="0068320D"/>
    <w:rsid w:val="00692C2F"/>
    <w:rsid w:val="00693DC6"/>
    <w:rsid w:val="00697259"/>
    <w:rsid w:val="006A190D"/>
    <w:rsid w:val="006A275D"/>
    <w:rsid w:val="006B3DA2"/>
    <w:rsid w:val="006C0750"/>
    <w:rsid w:val="006C1D74"/>
    <w:rsid w:val="006D4967"/>
    <w:rsid w:val="006E1019"/>
    <w:rsid w:val="00713B06"/>
    <w:rsid w:val="0072046E"/>
    <w:rsid w:val="0075160C"/>
    <w:rsid w:val="00771D4C"/>
    <w:rsid w:val="00772751"/>
    <w:rsid w:val="00775FF2"/>
    <w:rsid w:val="007803A5"/>
    <w:rsid w:val="007833C5"/>
    <w:rsid w:val="007F1C04"/>
    <w:rsid w:val="00856FD7"/>
    <w:rsid w:val="00874F2A"/>
    <w:rsid w:val="00885FB4"/>
    <w:rsid w:val="00892609"/>
    <w:rsid w:val="008A4A8F"/>
    <w:rsid w:val="008F745B"/>
    <w:rsid w:val="009125BE"/>
    <w:rsid w:val="00914D66"/>
    <w:rsid w:val="00920930"/>
    <w:rsid w:val="00932C0F"/>
    <w:rsid w:val="00934159"/>
    <w:rsid w:val="00937BBF"/>
    <w:rsid w:val="009548C9"/>
    <w:rsid w:val="00960FC7"/>
    <w:rsid w:val="0096341A"/>
    <w:rsid w:val="009763EF"/>
    <w:rsid w:val="00993F47"/>
    <w:rsid w:val="009A4A63"/>
    <w:rsid w:val="009D6AB7"/>
    <w:rsid w:val="00A07CDA"/>
    <w:rsid w:val="00A572D9"/>
    <w:rsid w:val="00A7197E"/>
    <w:rsid w:val="00A8184D"/>
    <w:rsid w:val="00A91FD0"/>
    <w:rsid w:val="00AA57D5"/>
    <w:rsid w:val="00AD7247"/>
    <w:rsid w:val="00B15578"/>
    <w:rsid w:val="00B15B53"/>
    <w:rsid w:val="00B22EFB"/>
    <w:rsid w:val="00B507F9"/>
    <w:rsid w:val="00B54F8A"/>
    <w:rsid w:val="00B64094"/>
    <w:rsid w:val="00B71148"/>
    <w:rsid w:val="00B72858"/>
    <w:rsid w:val="00B75A4D"/>
    <w:rsid w:val="00BC2C92"/>
    <w:rsid w:val="00BD3ABD"/>
    <w:rsid w:val="00BD536A"/>
    <w:rsid w:val="00BE25EE"/>
    <w:rsid w:val="00C05589"/>
    <w:rsid w:val="00C34D91"/>
    <w:rsid w:val="00C44ADD"/>
    <w:rsid w:val="00C62ED7"/>
    <w:rsid w:val="00C65ECF"/>
    <w:rsid w:val="00C81F3C"/>
    <w:rsid w:val="00C85603"/>
    <w:rsid w:val="00C94587"/>
    <w:rsid w:val="00CB33C2"/>
    <w:rsid w:val="00CD1468"/>
    <w:rsid w:val="00CD3411"/>
    <w:rsid w:val="00CE17E4"/>
    <w:rsid w:val="00CF3132"/>
    <w:rsid w:val="00D0114A"/>
    <w:rsid w:val="00D121AB"/>
    <w:rsid w:val="00D26CD7"/>
    <w:rsid w:val="00DA2413"/>
    <w:rsid w:val="00DA253B"/>
    <w:rsid w:val="00DA4F0D"/>
    <w:rsid w:val="00DA6914"/>
    <w:rsid w:val="00DB1BB7"/>
    <w:rsid w:val="00DC22C7"/>
    <w:rsid w:val="00E02E16"/>
    <w:rsid w:val="00E03667"/>
    <w:rsid w:val="00E209DE"/>
    <w:rsid w:val="00E25D89"/>
    <w:rsid w:val="00E37802"/>
    <w:rsid w:val="00E457CD"/>
    <w:rsid w:val="00E67C9D"/>
    <w:rsid w:val="00EB6D7D"/>
    <w:rsid w:val="00EF2FF6"/>
    <w:rsid w:val="00F01D38"/>
    <w:rsid w:val="00F45960"/>
    <w:rsid w:val="00F45F2D"/>
    <w:rsid w:val="00F46369"/>
    <w:rsid w:val="00F50050"/>
    <w:rsid w:val="00F5471E"/>
    <w:rsid w:val="00F83049"/>
    <w:rsid w:val="00FB0806"/>
    <w:rsid w:val="00FC02F6"/>
    <w:rsid w:val="00FD1862"/>
    <w:rsid w:val="00FF1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197E"/>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A7197E"/>
    <w:pPr>
      <w:widowControl w:val="0"/>
      <w:snapToGrid w:val="0"/>
      <w:ind w:firstLine="720"/>
    </w:pPr>
    <w:rPr>
      <w:rFonts w:ascii="Arial" w:hAnsi="Arial"/>
      <w:color w:val="000000"/>
      <w:sz w:val="24"/>
      <w:szCs w:val="24"/>
    </w:rPr>
  </w:style>
  <w:style w:type="paragraph" w:customStyle="1" w:styleId="ConsNonformat">
    <w:name w:val="ConsNonformat"/>
    <w:rsid w:val="00A7197E"/>
    <w:pPr>
      <w:widowControl w:val="0"/>
      <w:snapToGrid w:val="0"/>
    </w:pPr>
    <w:rPr>
      <w:rFonts w:ascii="Courier New" w:hAnsi="Courier New"/>
      <w:color w:val="000000"/>
      <w:sz w:val="24"/>
      <w:szCs w:val="24"/>
    </w:rPr>
  </w:style>
  <w:style w:type="character" w:styleId="a3">
    <w:name w:val="Hyperlink"/>
    <w:rsid w:val="00E03667"/>
    <w:rPr>
      <w:color w:val="0000FF"/>
      <w:u w:val="single"/>
    </w:rPr>
  </w:style>
  <w:style w:type="paragraph" w:styleId="2">
    <w:name w:val="Body Text 2"/>
    <w:basedOn w:val="a"/>
    <w:rsid w:val="00E03667"/>
    <w:pPr>
      <w:jc w:val="both"/>
    </w:pPr>
    <w:rPr>
      <w:rFonts w:ascii="Arial" w:hAnsi="Arial"/>
      <w:sz w:val="26"/>
    </w:rPr>
  </w:style>
  <w:style w:type="paragraph" w:customStyle="1" w:styleId="Default">
    <w:name w:val="Default"/>
    <w:rsid w:val="00E03667"/>
    <w:pPr>
      <w:autoSpaceDE w:val="0"/>
      <w:autoSpaceDN w:val="0"/>
      <w:adjustRightInd w:val="0"/>
    </w:pPr>
    <w:rPr>
      <w:color w:val="000000"/>
      <w:sz w:val="24"/>
      <w:szCs w:val="24"/>
    </w:rPr>
  </w:style>
  <w:style w:type="character" w:customStyle="1" w:styleId="apple-style-span">
    <w:name w:val="apple-style-span"/>
    <w:rsid w:val="00E03667"/>
    <w:rPr>
      <w:rFonts w:ascii="Times New Roman" w:hAnsi="Times New Roman" w:cs="Times New Roman" w:hint="default"/>
    </w:rPr>
  </w:style>
  <w:style w:type="table" w:styleId="a4">
    <w:name w:val="Table Grid"/>
    <w:basedOn w:val="a1"/>
    <w:rsid w:val="00E0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3A24AE"/>
    <w:rPr>
      <w:rFonts w:ascii="Segoe UI" w:hAnsi="Segoe UI" w:cs="Segoe UI"/>
      <w:sz w:val="18"/>
      <w:szCs w:val="18"/>
    </w:rPr>
  </w:style>
  <w:style w:type="character" w:customStyle="1" w:styleId="a6">
    <w:name w:val="Текст выноски Знак"/>
    <w:link w:val="a5"/>
    <w:rsid w:val="003A24AE"/>
    <w:rPr>
      <w:rFonts w:ascii="Segoe UI" w:hAnsi="Segoe UI" w:cs="Segoe UI"/>
      <w:sz w:val="18"/>
      <w:szCs w:val="18"/>
    </w:rPr>
  </w:style>
  <w:style w:type="paragraph" w:styleId="a7">
    <w:name w:val="footer"/>
    <w:basedOn w:val="a"/>
    <w:link w:val="a8"/>
    <w:uiPriority w:val="99"/>
    <w:unhideWhenUsed/>
    <w:rsid w:val="009A4A63"/>
    <w:pPr>
      <w:tabs>
        <w:tab w:val="center" w:pos="4677"/>
        <w:tab w:val="right" w:pos="9355"/>
      </w:tabs>
      <w:ind w:left="1134"/>
    </w:pPr>
    <w:rPr>
      <w:rFonts w:ascii="Calibri" w:eastAsia="Calibri" w:hAnsi="Calibri"/>
      <w:sz w:val="22"/>
      <w:szCs w:val="22"/>
      <w:lang w:eastAsia="en-US"/>
    </w:rPr>
  </w:style>
  <w:style w:type="character" w:customStyle="1" w:styleId="a8">
    <w:name w:val="Нижний колонтитул Знак"/>
    <w:link w:val="a7"/>
    <w:uiPriority w:val="99"/>
    <w:rsid w:val="009A4A63"/>
    <w:rPr>
      <w:rFonts w:ascii="Calibri" w:eastAsia="Calibri" w:hAnsi="Calibri"/>
      <w:sz w:val="22"/>
      <w:szCs w:val="22"/>
      <w:lang w:eastAsia="en-US"/>
    </w:rPr>
  </w:style>
  <w:style w:type="paragraph" w:styleId="a9">
    <w:name w:val="List Paragraph"/>
    <w:basedOn w:val="a"/>
    <w:uiPriority w:val="34"/>
    <w:qFormat/>
    <w:rsid w:val="009A4A63"/>
    <w:pPr>
      <w:ind w:left="720"/>
      <w:contextualSpacing/>
    </w:pPr>
    <w:rPr>
      <w:rFonts w:ascii="Calibri" w:eastAsia="Calibri" w:hAnsi="Calibri"/>
      <w:sz w:val="22"/>
      <w:szCs w:val="22"/>
      <w:lang w:eastAsia="en-US"/>
    </w:rPr>
  </w:style>
  <w:style w:type="character" w:customStyle="1" w:styleId="3">
    <w:name w:val="Основной текст (3)_"/>
    <w:link w:val="30"/>
    <w:rsid w:val="009A4A63"/>
    <w:rPr>
      <w:rFonts w:ascii="Arial" w:eastAsia="Arial" w:hAnsi="Arial" w:cs="Arial"/>
      <w:b/>
      <w:bCs/>
      <w:sz w:val="21"/>
      <w:szCs w:val="21"/>
      <w:shd w:val="clear" w:color="auto" w:fill="FFFFFF"/>
    </w:rPr>
  </w:style>
  <w:style w:type="paragraph" w:customStyle="1" w:styleId="30">
    <w:name w:val="Основной текст (3)"/>
    <w:basedOn w:val="a"/>
    <w:link w:val="3"/>
    <w:rsid w:val="009A4A63"/>
    <w:pPr>
      <w:widowControl w:val="0"/>
      <w:shd w:val="clear" w:color="auto" w:fill="FFFFFF"/>
      <w:spacing w:after="240" w:line="394" w:lineRule="exact"/>
      <w:ind w:hanging="997"/>
    </w:pPr>
    <w:rPr>
      <w:rFonts w:ascii="Arial" w:eastAsia="Arial" w:hAnsi="Arial" w:cs="Arial"/>
      <w:b/>
      <w:bCs/>
      <w:sz w:val="21"/>
      <w:szCs w:val="21"/>
    </w:rPr>
  </w:style>
  <w:style w:type="character" w:customStyle="1" w:styleId="apple-converted-space">
    <w:name w:val="apple-converted-space"/>
    <w:rsid w:val="009A4A63"/>
  </w:style>
  <w:style w:type="paragraph" w:styleId="aa">
    <w:name w:val="header"/>
    <w:basedOn w:val="a"/>
    <w:link w:val="ab"/>
    <w:uiPriority w:val="99"/>
    <w:rsid w:val="009A4A63"/>
    <w:pPr>
      <w:tabs>
        <w:tab w:val="center" w:pos="4677"/>
        <w:tab w:val="right" w:pos="9355"/>
      </w:tabs>
    </w:pPr>
  </w:style>
  <w:style w:type="character" w:customStyle="1" w:styleId="ab">
    <w:name w:val="Верхний колонтитул Знак"/>
    <w:basedOn w:val="a0"/>
    <w:link w:val="aa"/>
    <w:uiPriority w:val="99"/>
    <w:rsid w:val="009A4A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197E"/>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A7197E"/>
    <w:pPr>
      <w:widowControl w:val="0"/>
      <w:snapToGrid w:val="0"/>
      <w:ind w:firstLine="720"/>
    </w:pPr>
    <w:rPr>
      <w:rFonts w:ascii="Arial" w:hAnsi="Arial"/>
      <w:color w:val="000000"/>
      <w:sz w:val="24"/>
      <w:szCs w:val="24"/>
    </w:rPr>
  </w:style>
  <w:style w:type="paragraph" w:customStyle="1" w:styleId="ConsNonformat">
    <w:name w:val="ConsNonformat"/>
    <w:rsid w:val="00A7197E"/>
    <w:pPr>
      <w:widowControl w:val="0"/>
      <w:snapToGrid w:val="0"/>
    </w:pPr>
    <w:rPr>
      <w:rFonts w:ascii="Courier New" w:hAnsi="Courier New"/>
      <w:color w:val="000000"/>
      <w:sz w:val="24"/>
      <w:szCs w:val="24"/>
    </w:rPr>
  </w:style>
  <w:style w:type="character" w:styleId="a3">
    <w:name w:val="Hyperlink"/>
    <w:rsid w:val="00E03667"/>
    <w:rPr>
      <w:color w:val="0000FF"/>
      <w:u w:val="single"/>
    </w:rPr>
  </w:style>
  <w:style w:type="paragraph" w:styleId="2">
    <w:name w:val="Body Text 2"/>
    <w:basedOn w:val="a"/>
    <w:rsid w:val="00E03667"/>
    <w:pPr>
      <w:jc w:val="both"/>
    </w:pPr>
    <w:rPr>
      <w:rFonts w:ascii="Arial" w:hAnsi="Arial"/>
      <w:sz w:val="26"/>
    </w:rPr>
  </w:style>
  <w:style w:type="paragraph" w:customStyle="1" w:styleId="Default">
    <w:name w:val="Default"/>
    <w:rsid w:val="00E03667"/>
    <w:pPr>
      <w:autoSpaceDE w:val="0"/>
      <w:autoSpaceDN w:val="0"/>
      <w:adjustRightInd w:val="0"/>
    </w:pPr>
    <w:rPr>
      <w:color w:val="000000"/>
      <w:sz w:val="24"/>
      <w:szCs w:val="24"/>
    </w:rPr>
  </w:style>
  <w:style w:type="character" w:customStyle="1" w:styleId="apple-style-span">
    <w:name w:val="apple-style-span"/>
    <w:rsid w:val="00E03667"/>
    <w:rPr>
      <w:rFonts w:ascii="Times New Roman" w:hAnsi="Times New Roman" w:cs="Times New Roman" w:hint="default"/>
    </w:rPr>
  </w:style>
  <w:style w:type="table" w:styleId="a4">
    <w:name w:val="Table Grid"/>
    <w:basedOn w:val="a1"/>
    <w:rsid w:val="00E0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3A24AE"/>
    <w:rPr>
      <w:rFonts w:ascii="Segoe UI" w:hAnsi="Segoe UI" w:cs="Segoe UI"/>
      <w:sz w:val="18"/>
      <w:szCs w:val="18"/>
    </w:rPr>
  </w:style>
  <w:style w:type="character" w:customStyle="1" w:styleId="a6">
    <w:name w:val="Текст выноски Знак"/>
    <w:link w:val="a5"/>
    <w:rsid w:val="003A24AE"/>
    <w:rPr>
      <w:rFonts w:ascii="Segoe UI" w:hAnsi="Segoe UI" w:cs="Segoe UI"/>
      <w:sz w:val="18"/>
      <w:szCs w:val="18"/>
    </w:rPr>
  </w:style>
  <w:style w:type="paragraph" w:styleId="a7">
    <w:name w:val="footer"/>
    <w:basedOn w:val="a"/>
    <w:link w:val="a8"/>
    <w:uiPriority w:val="99"/>
    <w:unhideWhenUsed/>
    <w:rsid w:val="009A4A63"/>
    <w:pPr>
      <w:tabs>
        <w:tab w:val="center" w:pos="4677"/>
        <w:tab w:val="right" w:pos="9355"/>
      </w:tabs>
      <w:ind w:left="1134"/>
    </w:pPr>
    <w:rPr>
      <w:rFonts w:ascii="Calibri" w:eastAsia="Calibri" w:hAnsi="Calibri"/>
      <w:sz w:val="22"/>
      <w:szCs w:val="22"/>
      <w:lang w:eastAsia="en-US"/>
    </w:rPr>
  </w:style>
  <w:style w:type="character" w:customStyle="1" w:styleId="a8">
    <w:name w:val="Нижний колонтитул Знак"/>
    <w:link w:val="a7"/>
    <w:uiPriority w:val="99"/>
    <w:rsid w:val="009A4A63"/>
    <w:rPr>
      <w:rFonts w:ascii="Calibri" w:eastAsia="Calibri" w:hAnsi="Calibri"/>
      <w:sz w:val="22"/>
      <w:szCs w:val="22"/>
      <w:lang w:eastAsia="en-US"/>
    </w:rPr>
  </w:style>
  <w:style w:type="paragraph" w:styleId="a9">
    <w:name w:val="List Paragraph"/>
    <w:basedOn w:val="a"/>
    <w:uiPriority w:val="34"/>
    <w:qFormat/>
    <w:rsid w:val="009A4A63"/>
    <w:pPr>
      <w:ind w:left="720"/>
      <w:contextualSpacing/>
    </w:pPr>
    <w:rPr>
      <w:rFonts w:ascii="Calibri" w:eastAsia="Calibri" w:hAnsi="Calibri"/>
      <w:sz w:val="22"/>
      <w:szCs w:val="22"/>
      <w:lang w:eastAsia="en-US"/>
    </w:rPr>
  </w:style>
  <w:style w:type="character" w:customStyle="1" w:styleId="3">
    <w:name w:val="Основной текст (3)_"/>
    <w:link w:val="30"/>
    <w:rsid w:val="009A4A63"/>
    <w:rPr>
      <w:rFonts w:ascii="Arial" w:eastAsia="Arial" w:hAnsi="Arial" w:cs="Arial"/>
      <w:b/>
      <w:bCs/>
      <w:sz w:val="21"/>
      <w:szCs w:val="21"/>
      <w:shd w:val="clear" w:color="auto" w:fill="FFFFFF"/>
    </w:rPr>
  </w:style>
  <w:style w:type="paragraph" w:customStyle="1" w:styleId="30">
    <w:name w:val="Основной текст (3)"/>
    <w:basedOn w:val="a"/>
    <w:link w:val="3"/>
    <w:rsid w:val="009A4A63"/>
    <w:pPr>
      <w:widowControl w:val="0"/>
      <w:shd w:val="clear" w:color="auto" w:fill="FFFFFF"/>
      <w:spacing w:after="240" w:line="394" w:lineRule="exact"/>
      <w:ind w:hanging="997"/>
    </w:pPr>
    <w:rPr>
      <w:rFonts w:ascii="Arial" w:eastAsia="Arial" w:hAnsi="Arial" w:cs="Arial"/>
      <w:b/>
      <w:bCs/>
      <w:sz w:val="21"/>
      <w:szCs w:val="21"/>
    </w:rPr>
  </w:style>
  <w:style w:type="character" w:customStyle="1" w:styleId="apple-converted-space">
    <w:name w:val="apple-converted-space"/>
    <w:rsid w:val="009A4A63"/>
  </w:style>
  <w:style w:type="paragraph" w:styleId="aa">
    <w:name w:val="header"/>
    <w:basedOn w:val="a"/>
    <w:link w:val="ab"/>
    <w:uiPriority w:val="99"/>
    <w:rsid w:val="009A4A63"/>
    <w:pPr>
      <w:tabs>
        <w:tab w:val="center" w:pos="4677"/>
        <w:tab w:val="right" w:pos="9355"/>
      </w:tabs>
    </w:pPr>
  </w:style>
  <w:style w:type="character" w:customStyle="1" w:styleId="ab">
    <w:name w:val="Верхний колонтитул Знак"/>
    <w:basedOn w:val="a0"/>
    <w:link w:val="aa"/>
    <w:uiPriority w:val="99"/>
    <w:rsid w:val="009A4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88266">
      <w:bodyDiv w:val="1"/>
      <w:marLeft w:val="0"/>
      <w:marRight w:val="0"/>
      <w:marTop w:val="0"/>
      <w:marBottom w:val="0"/>
      <w:divBdr>
        <w:top w:val="none" w:sz="0" w:space="0" w:color="auto"/>
        <w:left w:val="none" w:sz="0" w:space="0" w:color="auto"/>
        <w:bottom w:val="none" w:sz="0" w:space="0" w:color="auto"/>
        <w:right w:val="none" w:sz="0" w:space="0" w:color="auto"/>
      </w:divBdr>
    </w:div>
    <w:div w:id="910193233">
      <w:bodyDiv w:val="1"/>
      <w:marLeft w:val="0"/>
      <w:marRight w:val="0"/>
      <w:marTop w:val="0"/>
      <w:marBottom w:val="0"/>
      <w:divBdr>
        <w:top w:val="none" w:sz="0" w:space="0" w:color="auto"/>
        <w:left w:val="none" w:sz="0" w:space="0" w:color="auto"/>
        <w:bottom w:val="none" w:sz="0" w:space="0" w:color="auto"/>
        <w:right w:val="none" w:sz="0" w:space="0" w:color="auto"/>
      </w:divBdr>
    </w:div>
    <w:div w:id="199648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5A3D3-2A53-4C85-A098-CD4E5682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1525</Words>
  <Characters>8695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U021</dc:creator>
  <cp:lastModifiedBy>Irina Krasnopolskaya</cp:lastModifiedBy>
  <cp:revision>2</cp:revision>
  <cp:lastPrinted>2021-04-30T08:39:00Z</cp:lastPrinted>
  <dcterms:created xsi:type="dcterms:W3CDTF">2021-04-30T11:41:00Z</dcterms:created>
  <dcterms:modified xsi:type="dcterms:W3CDTF">2021-04-30T11:41:00Z</dcterms:modified>
</cp:coreProperties>
</file>